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C2499" w14:textId="3A203DD5" w:rsidR="001029CF" w:rsidRPr="00B84DD4" w:rsidRDefault="001029CF" w:rsidP="001029CF">
      <w:pPr>
        <w:rPr>
          <w:color w:val="1F3864" w:themeColor="accent1" w:themeShade="80"/>
        </w:rPr>
      </w:pPr>
      <w:r w:rsidRPr="00B84DD4">
        <w:rPr>
          <w:noProof/>
          <w:color w:val="1F3864" w:themeColor="accent1" w:themeShade="80"/>
        </w:rPr>
        <w:drawing>
          <wp:inline distT="0" distB="0" distL="0" distR="0" wp14:anchorId="6A69B4DB" wp14:editId="3FF36FAA">
            <wp:extent cx="4692650" cy="735965"/>
            <wp:effectExtent l="0" t="0" r="0" b="698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0" cy="73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6A0F">
        <w:rPr>
          <w:color w:val="1F3864" w:themeColor="accent1" w:themeShade="80"/>
        </w:rPr>
        <w:tab/>
      </w:r>
      <w:r w:rsidR="000C6A0F">
        <w:rPr>
          <w:color w:val="1F3864" w:themeColor="accent1" w:themeShade="80"/>
        </w:rPr>
        <w:tab/>
        <w:t>reviderad 22-09-</w:t>
      </w:r>
      <w:r w:rsidR="007A7C1F">
        <w:rPr>
          <w:color w:val="1F3864" w:themeColor="accent1" w:themeShade="80"/>
        </w:rPr>
        <w:t>22</w:t>
      </w:r>
    </w:p>
    <w:p w14:paraId="28250921" w14:textId="77777777" w:rsidR="001029CF" w:rsidRPr="00B84DD4" w:rsidRDefault="001029CF" w:rsidP="001029CF">
      <w:pPr>
        <w:rPr>
          <w:color w:val="1F3864" w:themeColor="accent1" w:themeShade="80"/>
        </w:rPr>
      </w:pPr>
    </w:p>
    <w:p w14:paraId="2FDC0118" w14:textId="5B4411FF" w:rsidR="001029CF" w:rsidRPr="00B84DD4" w:rsidRDefault="001029CF" w:rsidP="001029CF">
      <w:pPr>
        <w:pStyle w:val="Rubrik1"/>
        <w:rPr>
          <w:rFonts w:ascii="Arial" w:hAnsi="Arial" w:cs="Arial"/>
          <w:color w:val="1F3864" w:themeColor="accent1" w:themeShade="80"/>
        </w:rPr>
      </w:pPr>
      <w:r w:rsidRPr="00B84DD4">
        <w:rPr>
          <w:color w:val="1F3864" w:themeColor="accent1" w:themeShade="80"/>
        </w:rPr>
        <w:t>Mall för kursbeskrivning och kurse</w:t>
      </w:r>
      <w:r>
        <w:rPr>
          <w:color w:val="1F3864" w:themeColor="accent1" w:themeShade="80"/>
        </w:rPr>
        <w:t>ns</w:t>
      </w:r>
      <w:r w:rsidRPr="00B84DD4">
        <w:rPr>
          <w:color w:val="1F3864" w:themeColor="accent1" w:themeShade="80"/>
        </w:rPr>
        <w:t xml:space="preserve"> lärandemål</w:t>
      </w:r>
    </w:p>
    <w:p w14:paraId="3A5D39FF" w14:textId="4AC9FD2F" w:rsidR="00417154" w:rsidRPr="00D63E6A" w:rsidRDefault="001029CF" w:rsidP="357715F8">
      <w:pPr>
        <w:pStyle w:val="Rubrik2"/>
        <w:rPr>
          <w:rFonts w:asciiTheme="minorHAnsi" w:eastAsiaTheme="minorEastAsia" w:hAnsiTheme="minorHAnsi"/>
          <w:b w:val="0"/>
          <w:bCs w:val="0"/>
          <w:i w:val="0"/>
          <w:iCs w:val="0"/>
          <w:sz w:val="22"/>
          <w:szCs w:val="22"/>
        </w:rPr>
      </w:pPr>
      <w:r w:rsidRPr="357715F8">
        <w:rPr>
          <w:color w:val="1F3864" w:themeColor="accent1" w:themeShade="80"/>
        </w:rPr>
        <w:t xml:space="preserve">Kursens benämning </w:t>
      </w:r>
      <w:r w:rsidR="002F630E">
        <w:br/>
      </w:r>
      <w:r w:rsidR="00315E7B" w:rsidRPr="00D63E6A">
        <w:rPr>
          <w:rFonts w:asciiTheme="minorHAnsi" w:eastAsiaTheme="minorEastAsia" w:hAnsiTheme="minorHAnsi"/>
          <w:b w:val="0"/>
          <w:bCs w:val="0"/>
          <w:i w:val="0"/>
          <w:iCs w:val="0"/>
          <w:sz w:val="22"/>
          <w:szCs w:val="22"/>
        </w:rPr>
        <w:t xml:space="preserve">Steg 2 </w:t>
      </w:r>
      <w:r w:rsidR="004913F8">
        <w:rPr>
          <w:rFonts w:asciiTheme="minorHAnsi" w:eastAsiaTheme="minorEastAsia" w:hAnsiTheme="minorHAnsi"/>
          <w:b w:val="0"/>
          <w:bCs w:val="0"/>
          <w:i w:val="0"/>
          <w:iCs w:val="0"/>
          <w:sz w:val="22"/>
          <w:szCs w:val="22"/>
        </w:rPr>
        <w:t>Fortsättningskurs</w:t>
      </w:r>
      <w:r w:rsidR="008420E4" w:rsidRPr="00D63E6A">
        <w:rPr>
          <w:rFonts w:asciiTheme="minorHAnsi" w:eastAsiaTheme="minorEastAsia" w:hAnsiTheme="minorHAnsi"/>
          <w:b w:val="0"/>
          <w:bCs w:val="0"/>
          <w:i w:val="0"/>
          <w:iCs w:val="0"/>
          <w:sz w:val="22"/>
          <w:szCs w:val="22"/>
        </w:rPr>
        <w:t xml:space="preserve"> </w:t>
      </w:r>
      <w:r w:rsidR="00315E7B" w:rsidRPr="00D63E6A">
        <w:rPr>
          <w:rFonts w:asciiTheme="minorHAnsi" w:eastAsiaTheme="minorEastAsia" w:hAnsiTheme="minorHAnsi"/>
          <w:b w:val="0"/>
          <w:bCs w:val="0"/>
          <w:i w:val="0"/>
          <w:iCs w:val="0"/>
          <w:sz w:val="22"/>
          <w:szCs w:val="22"/>
        </w:rPr>
        <w:t>i organdonation</w:t>
      </w:r>
    </w:p>
    <w:p w14:paraId="1E736A4A" w14:textId="77777777" w:rsidR="001029CF" w:rsidRPr="00B84DD4" w:rsidRDefault="001029CF" w:rsidP="001029CF">
      <w:pPr>
        <w:pStyle w:val="Rubrik2"/>
        <w:rPr>
          <w:color w:val="1F3864" w:themeColor="accent1" w:themeShade="80"/>
        </w:rPr>
      </w:pPr>
      <w:r w:rsidRPr="00B84DD4">
        <w:rPr>
          <w:color w:val="1F3864" w:themeColor="accent1" w:themeShade="80"/>
        </w:rPr>
        <w:t>Kursens omfattning</w:t>
      </w:r>
    </w:p>
    <w:p w14:paraId="4CC16529" w14:textId="1E18B2CC" w:rsidR="001029CF" w:rsidRPr="00D54A40" w:rsidRDefault="00417154" w:rsidP="001029CF">
      <w:r w:rsidRPr="00D63E6A">
        <w:t>2 dagar</w:t>
      </w:r>
      <w:r w:rsidR="00E041F1" w:rsidRPr="00D63E6A">
        <w:t xml:space="preserve"> i interaktiv form</w:t>
      </w:r>
      <w:r w:rsidR="00E436F8" w:rsidRPr="00D63E6A">
        <w:t>. (ca kl. 09</w:t>
      </w:r>
      <w:r w:rsidR="002F630E" w:rsidRPr="00D63E6A">
        <w:t>.30</w:t>
      </w:r>
      <w:r w:rsidR="00E436F8" w:rsidRPr="00D63E6A">
        <w:t xml:space="preserve"> dag 1 till ca kl. 15.</w:t>
      </w:r>
      <w:r w:rsidR="002F630E" w:rsidRPr="00D63E6A">
        <w:t>0</w:t>
      </w:r>
      <w:r w:rsidR="00E436F8" w:rsidRPr="00D63E6A">
        <w:t>0 dag 2 med övernattning)</w:t>
      </w:r>
      <w:r w:rsidR="002F630E" w:rsidRPr="00D54A40">
        <w:t xml:space="preserve"> </w:t>
      </w:r>
    </w:p>
    <w:p w14:paraId="3252AC4A" w14:textId="77777777" w:rsidR="001029CF" w:rsidRPr="007A7C1F" w:rsidRDefault="001029CF" w:rsidP="001029CF">
      <w:pPr>
        <w:pStyle w:val="Rubrik2"/>
        <w:rPr>
          <w:color w:val="1F3864" w:themeColor="accent1" w:themeShade="80"/>
        </w:rPr>
      </w:pPr>
      <w:r w:rsidRPr="007A7C1F">
        <w:rPr>
          <w:color w:val="1F3864" w:themeColor="accent1" w:themeShade="80"/>
        </w:rPr>
        <w:t>Utbildningsnivå</w:t>
      </w:r>
    </w:p>
    <w:p w14:paraId="07996964" w14:textId="03F84C91" w:rsidR="357715F8" w:rsidRDefault="004B21C9" w:rsidP="357715F8">
      <w:pPr>
        <w:rPr>
          <w:rFonts w:ascii="Calibri" w:hAnsi="Calibri"/>
        </w:rPr>
      </w:pPr>
      <w:r w:rsidRPr="007A7C1F">
        <w:rPr>
          <w:rFonts w:ascii="Calibri" w:hAnsi="Calibri"/>
        </w:rPr>
        <w:t>Fortsättning</w:t>
      </w:r>
      <w:r w:rsidR="00207F7E" w:rsidRPr="007A7C1F">
        <w:rPr>
          <w:rFonts w:ascii="Calibri" w:hAnsi="Calibri"/>
        </w:rPr>
        <w:t>skurs</w:t>
      </w:r>
      <w:r w:rsidR="00315E7B">
        <w:rPr>
          <w:rFonts w:ascii="Calibri" w:hAnsi="Calibri"/>
        </w:rPr>
        <w:t xml:space="preserve"> </w:t>
      </w:r>
    </w:p>
    <w:p w14:paraId="5D1B4C83" w14:textId="584A28B1" w:rsidR="001029CF" w:rsidRDefault="001029CF" w:rsidP="357715F8">
      <w:pPr>
        <w:pStyle w:val="Rubrik2"/>
        <w:rPr>
          <w:color w:val="1F3864" w:themeColor="accent1" w:themeShade="80"/>
        </w:rPr>
      </w:pPr>
      <w:r w:rsidRPr="357715F8">
        <w:rPr>
          <w:color w:val="1F3864" w:themeColor="accent1" w:themeShade="80"/>
        </w:rPr>
        <w:t>Fastställande</w:t>
      </w:r>
    </w:p>
    <w:p w14:paraId="3B7E08AD" w14:textId="593DEB98" w:rsidR="00E436F8" w:rsidRPr="00D54A40" w:rsidRDefault="00E436F8" w:rsidP="357715F8">
      <w:pPr>
        <w:rPr>
          <w:rFonts w:asciiTheme="majorHAnsi" w:hAnsiTheme="majorHAnsi" w:cstheme="majorBidi"/>
        </w:rPr>
      </w:pPr>
      <w:r w:rsidRPr="00D63E6A">
        <w:t xml:space="preserve">Kursbeskrivning fastställd av VOG Organ, </w:t>
      </w:r>
      <w:r w:rsidR="007A7C1F" w:rsidRPr="00CD321E">
        <w:t>september 2022</w:t>
      </w:r>
      <w:r w:rsidRPr="00CD321E">
        <w:t xml:space="preserve"> då</w:t>
      </w:r>
      <w:r w:rsidRPr="00D63E6A">
        <w:t xml:space="preserve"> den också började gälla</w:t>
      </w:r>
      <w:r w:rsidRPr="357715F8">
        <w:rPr>
          <w:rFonts w:asciiTheme="majorHAnsi" w:hAnsiTheme="majorHAnsi" w:cstheme="majorBidi"/>
        </w:rPr>
        <w:t>.</w:t>
      </w:r>
    </w:p>
    <w:p w14:paraId="7B5320F1" w14:textId="19D41654" w:rsidR="001029CF" w:rsidRPr="007A7C1F" w:rsidRDefault="001029CF" w:rsidP="001029CF">
      <w:pPr>
        <w:pStyle w:val="Rubrik2"/>
        <w:rPr>
          <w:color w:val="1F3864" w:themeColor="accent1" w:themeShade="80"/>
        </w:rPr>
      </w:pPr>
      <w:r w:rsidRPr="007A7C1F">
        <w:rPr>
          <w:color w:val="1F3864" w:themeColor="accent1" w:themeShade="80"/>
        </w:rPr>
        <w:t>Förkunskapskrav</w:t>
      </w:r>
    </w:p>
    <w:p w14:paraId="7869497D" w14:textId="1CCD2CE3" w:rsidR="00DA231E" w:rsidRPr="007A7C1F" w:rsidRDefault="00315E7B" w:rsidP="00DA231E">
      <w:r w:rsidRPr="007A7C1F">
        <w:t>Genomgått Steg 1 Grund</w:t>
      </w:r>
      <w:r w:rsidR="00207F7E" w:rsidRPr="007A7C1F">
        <w:t>kurs</w:t>
      </w:r>
      <w:r w:rsidRPr="007A7C1F">
        <w:t xml:space="preserve"> organ- och vävnadsdonation eller har motsvarande kunskap</w:t>
      </w:r>
    </w:p>
    <w:p w14:paraId="3CF9D4C8" w14:textId="6AD947DB" w:rsidR="00DA231E" w:rsidRPr="007A7C1F" w:rsidRDefault="001029CF" w:rsidP="00D63E6A">
      <w:pPr>
        <w:rPr>
          <w:rFonts w:asciiTheme="majorHAnsi" w:hAnsiTheme="majorHAnsi" w:cstheme="majorHAnsi"/>
          <w:b/>
          <w:bCs/>
          <w:i/>
          <w:iCs/>
          <w:color w:val="1F3864" w:themeColor="accent1" w:themeShade="80"/>
          <w:sz w:val="28"/>
          <w:szCs w:val="28"/>
        </w:rPr>
      </w:pPr>
      <w:r w:rsidRPr="007A7C1F">
        <w:rPr>
          <w:rFonts w:asciiTheme="majorHAnsi" w:hAnsiTheme="majorHAnsi" w:cstheme="majorHAnsi"/>
          <w:b/>
          <w:bCs/>
          <w:i/>
          <w:iCs/>
          <w:color w:val="1F3864" w:themeColor="accent1" w:themeShade="80"/>
          <w:sz w:val="28"/>
          <w:szCs w:val="28"/>
        </w:rPr>
        <w:t>Syfte med kursen</w:t>
      </w:r>
      <w:r w:rsidR="00DA231E" w:rsidRPr="007A7C1F">
        <w:rPr>
          <w:rFonts w:asciiTheme="majorHAnsi" w:hAnsiTheme="majorHAnsi" w:cstheme="majorHAnsi"/>
          <w:b/>
          <w:bCs/>
          <w:i/>
          <w:iCs/>
          <w:color w:val="1F3864" w:themeColor="accent1" w:themeShade="80"/>
          <w:sz w:val="28"/>
          <w:szCs w:val="28"/>
        </w:rPr>
        <w:t xml:space="preserve"> </w:t>
      </w:r>
    </w:p>
    <w:p w14:paraId="7E5351D4" w14:textId="7020EEDE" w:rsidR="001029CF" w:rsidRPr="00B84DD4" w:rsidRDefault="00207F7E" w:rsidP="357715F8">
      <w:r w:rsidRPr="007A7C1F">
        <w:t xml:space="preserve">En </w:t>
      </w:r>
      <w:r w:rsidR="00315E7B" w:rsidRPr="007A7C1F">
        <w:t>fördjupa</w:t>
      </w:r>
      <w:r w:rsidRPr="007A7C1F">
        <w:t>d</w:t>
      </w:r>
      <w:r w:rsidR="00DA231E" w:rsidRPr="007A7C1F">
        <w:t xml:space="preserve"> </w:t>
      </w:r>
      <w:r w:rsidRPr="007A7C1F">
        <w:t>förståelse</w:t>
      </w:r>
      <w:r w:rsidR="00DA231E" w:rsidRPr="007A7C1F">
        <w:t xml:space="preserve"> om</w:t>
      </w:r>
      <w:r w:rsidR="00DA231E">
        <w:t xml:space="preserve"> donationsprocessen på IVA</w:t>
      </w:r>
    </w:p>
    <w:p w14:paraId="43A34A5F" w14:textId="32B5C66D" w:rsidR="001029CF" w:rsidRPr="00B84DD4" w:rsidRDefault="001029CF" w:rsidP="357715F8">
      <w:pPr>
        <w:rPr>
          <w:color w:val="1F3864" w:themeColor="accent1" w:themeShade="80"/>
        </w:rPr>
      </w:pPr>
      <w:r w:rsidRPr="357715F8">
        <w:rPr>
          <w:rFonts w:asciiTheme="majorHAnsi" w:eastAsiaTheme="majorEastAsia" w:hAnsiTheme="majorHAnsi"/>
          <w:b/>
          <w:bCs/>
          <w:i/>
          <w:iCs/>
          <w:color w:val="1F3864" w:themeColor="accent1" w:themeShade="80"/>
          <w:sz w:val="28"/>
          <w:szCs w:val="28"/>
        </w:rPr>
        <w:t>I</w:t>
      </w:r>
      <w:r w:rsidRPr="007A7C1F">
        <w:rPr>
          <w:rFonts w:asciiTheme="majorHAnsi" w:eastAsiaTheme="majorEastAsia" w:hAnsiTheme="majorHAnsi"/>
          <w:b/>
          <w:bCs/>
          <w:i/>
          <w:iCs/>
          <w:color w:val="1F3864" w:themeColor="accent1" w:themeShade="80"/>
          <w:sz w:val="28"/>
          <w:szCs w:val="28"/>
        </w:rPr>
        <w:t>nnehåll</w:t>
      </w:r>
    </w:p>
    <w:p w14:paraId="47A1C3DF" w14:textId="25816E12" w:rsidR="00DA231E" w:rsidRDefault="00DA231E" w:rsidP="357715F8">
      <w:r>
        <w:t>Donationsprocessen på IVA</w:t>
      </w:r>
      <w:r w:rsidR="00D54A40">
        <w:t>, närståendes upplevelse av donation,</w:t>
      </w:r>
      <w:r>
        <w:t xml:space="preserve"> regelverk kring donation</w:t>
      </w:r>
      <w:r w:rsidR="00E83562">
        <w:t>, organkoordinering,</w:t>
      </w:r>
      <w:r w:rsidR="00D54A40">
        <w:t xml:space="preserve"> </w:t>
      </w:r>
      <w:r w:rsidR="00315E7B">
        <w:t>väntelistan</w:t>
      </w:r>
      <w:r w:rsidR="0083285B">
        <w:t>, donationsoperationen</w:t>
      </w:r>
      <w:r w:rsidR="00315E7B">
        <w:t xml:space="preserve"> och resultat av transplantation, </w:t>
      </w:r>
      <w:r w:rsidR="00D54A40">
        <w:t>en tr</w:t>
      </w:r>
      <w:r w:rsidR="00315E7B">
        <w:t>ansplanterad persons upplevelse.</w:t>
      </w:r>
      <w:r w:rsidR="357715F8" w:rsidRPr="357715F8">
        <w:rPr>
          <w:color w:val="1F3864" w:themeColor="accent1" w:themeShade="80"/>
        </w:rPr>
        <w:t xml:space="preserve"> </w:t>
      </w:r>
      <w:r w:rsidR="357715F8" w:rsidRPr="00207F7E">
        <w:t>Vävnadsdonation.</w:t>
      </w:r>
    </w:p>
    <w:p w14:paraId="5748EF29" w14:textId="77777777" w:rsidR="001029CF" w:rsidRPr="00CD321E" w:rsidRDefault="001029CF" w:rsidP="001029CF">
      <w:pPr>
        <w:pStyle w:val="Rubrik2"/>
        <w:rPr>
          <w:color w:val="1F3864" w:themeColor="accent1" w:themeShade="80"/>
        </w:rPr>
      </w:pPr>
      <w:r w:rsidRPr="00CD321E">
        <w:rPr>
          <w:color w:val="1F3864" w:themeColor="accent1" w:themeShade="80"/>
        </w:rPr>
        <w:lastRenderedPageBreak/>
        <w:t>Lärandemål</w:t>
      </w:r>
    </w:p>
    <w:p w14:paraId="6E4D27E1" w14:textId="6AA64686" w:rsidR="001029CF" w:rsidRPr="00D63E6A" w:rsidRDefault="001029CF" w:rsidP="357715F8">
      <w:r w:rsidRPr="00CD321E">
        <w:t>Vg se tabell olika lärandemål för olika yrkeskategorier.</w:t>
      </w:r>
    </w:p>
    <w:p w14:paraId="76291791" w14:textId="55D8B15B" w:rsidR="001029CF" w:rsidRDefault="001029CF" w:rsidP="001029CF">
      <w:pPr>
        <w:pStyle w:val="Rubrik2"/>
        <w:rPr>
          <w:color w:val="1F3864" w:themeColor="accent1" w:themeShade="80"/>
        </w:rPr>
      </w:pPr>
      <w:r w:rsidRPr="00B84DD4">
        <w:rPr>
          <w:color w:val="1F3864" w:themeColor="accent1" w:themeShade="80"/>
        </w:rPr>
        <w:t xml:space="preserve">Målgrupp </w:t>
      </w:r>
      <w:bookmarkStart w:id="0" w:name="_Hlk114737607"/>
      <w:r w:rsidRPr="004961AA">
        <w:rPr>
          <w:color w:val="1F3864" w:themeColor="accent1" w:themeShade="80"/>
        </w:rPr>
        <w:t>för kursen</w:t>
      </w:r>
      <w:bookmarkEnd w:id="0"/>
      <w:r w:rsidRPr="00B84DD4">
        <w:rPr>
          <w:color w:val="1F3864" w:themeColor="accent1" w:themeShade="80"/>
        </w:rPr>
        <w:t>:</w:t>
      </w:r>
    </w:p>
    <w:p w14:paraId="420DAC90" w14:textId="77777777" w:rsidR="00675DBA" w:rsidRDefault="00DB1A7C" w:rsidP="00DB1A7C">
      <w:r>
        <w:t>Läkare, sjukskötersko</w:t>
      </w:r>
      <w:r w:rsidR="0083285B">
        <w:t>r och undersköterskor som arbetar</w:t>
      </w:r>
      <w:r>
        <w:t xml:space="preserve"> inom anestesi och intensivvård</w:t>
      </w:r>
    </w:p>
    <w:p w14:paraId="7518D968" w14:textId="2EC19232" w:rsidR="00DB1A7C" w:rsidRDefault="00675DBA" w:rsidP="00DB1A7C">
      <w:r w:rsidRPr="00D63E6A">
        <w:t>Kursen är öppen för ovanstående sökande från hela landet.</w:t>
      </w:r>
    </w:p>
    <w:p w14:paraId="7E670A29" w14:textId="77777777" w:rsidR="00606A84" w:rsidRDefault="00606A84" w:rsidP="00606A84">
      <w:pPr>
        <w:rPr>
          <w:rFonts w:asciiTheme="majorHAnsi" w:hAnsiTheme="majorHAnsi" w:cstheme="majorHAnsi"/>
          <w:b/>
          <w:bCs/>
          <w:i/>
          <w:iCs/>
          <w:color w:val="1F3864" w:themeColor="accent1" w:themeShade="80"/>
          <w:sz w:val="28"/>
          <w:szCs w:val="28"/>
        </w:rPr>
      </w:pPr>
      <w:r w:rsidRPr="004961AA">
        <w:rPr>
          <w:rFonts w:asciiTheme="majorHAnsi" w:hAnsiTheme="majorHAnsi" w:cstheme="majorHAnsi"/>
          <w:b/>
          <w:bCs/>
          <w:i/>
          <w:iCs/>
          <w:color w:val="1F3864" w:themeColor="accent1" w:themeShade="80"/>
          <w:sz w:val="28"/>
          <w:szCs w:val="28"/>
        </w:rPr>
        <w:t>Former av bedömning</w:t>
      </w:r>
    </w:p>
    <w:p w14:paraId="5312417C" w14:textId="53F0686D" w:rsidR="00606A84" w:rsidRPr="00606A84" w:rsidRDefault="00606A84" w:rsidP="00DB1A7C">
      <w:pPr>
        <w:rPr>
          <w:rFonts w:cstheme="minorHAnsi"/>
          <w:color w:val="1F3864" w:themeColor="accent1" w:themeShade="80"/>
        </w:rPr>
      </w:pPr>
      <w:r w:rsidRPr="004961AA">
        <w:rPr>
          <w:rFonts w:cstheme="minorHAnsi"/>
          <w:color w:val="1F3864" w:themeColor="accent1" w:themeShade="80"/>
        </w:rPr>
        <w:t>Närvaro, kursintyg</w:t>
      </w:r>
    </w:p>
    <w:p w14:paraId="62EE32C3" w14:textId="77777777" w:rsidR="001029CF" w:rsidRPr="00B84DD4" w:rsidRDefault="001029CF" w:rsidP="001029CF">
      <w:pPr>
        <w:pStyle w:val="Rubrik2"/>
        <w:rPr>
          <w:color w:val="1F3864" w:themeColor="accent1" w:themeShade="80"/>
        </w:rPr>
      </w:pPr>
      <w:r w:rsidRPr="00B84DD4">
        <w:rPr>
          <w:color w:val="1F3864" w:themeColor="accent1" w:themeShade="80"/>
        </w:rPr>
        <w:t xml:space="preserve">Turordning vid ansökan till kursen: </w:t>
      </w:r>
    </w:p>
    <w:p w14:paraId="0DF320F1" w14:textId="77777777" w:rsidR="00207F7E" w:rsidRDefault="00675DBA" w:rsidP="00207F7E">
      <w:pPr>
        <w:pStyle w:val="Rubrik2"/>
        <w:rPr>
          <w:rFonts w:asciiTheme="minorHAnsi" w:eastAsiaTheme="minorEastAsia" w:hAnsiTheme="minorHAnsi"/>
          <w:b w:val="0"/>
          <w:bCs w:val="0"/>
          <w:i w:val="0"/>
          <w:iCs w:val="0"/>
          <w:sz w:val="22"/>
          <w:szCs w:val="22"/>
        </w:rPr>
      </w:pPr>
      <w:r w:rsidRPr="00675DBA">
        <w:rPr>
          <w:rFonts w:asciiTheme="minorHAnsi" w:eastAsiaTheme="minorEastAsia" w:hAnsiTheme="minorHAnsi"/>
          <w:b w:val="0"/>
          <w:bCs w:val="0"/>
          <w:i w:val="0"/>
          <w:iCs w:val="0"/>
          <w:sz w:val="22"/>
          <w:szCs w:val="22"/>
        </w:rPr>
        <w:t>Kursledningen eftersträvar en deltagargrupp som är jämnt fördelad både geografiskt och mellan professionerna.</w:t>
      </w:r>
      <w:r>
        <w:rPr>
          <w:rFonts w:asciiTheme="minorHAnsi" w:eastAsiaTheme="minorEastAsia" w:hAnsiTheme="minorHAnsi"/>
          <w:b w:val="0"/>
          <w:bCs w:val="0"/>
          <w:i w:val="0"/>
          <w:iCs w:val="0"/>
          <w:sz w:val="22"/>
          <w:szCs w:val="22"/>
        </w:rPr>
        <w:t xml:space="preserve"> Målet är lika </w:t>
      </w:r>
      <w:r w:rsidR="00167118" w:rsidRPr="004B21C9">
        <w:rPr>
          <w:rFonts w:asciiTheme="minorHAnsi" w:eastAsiaTheme="minorEastAsia" w:hAnsiTheme="minorHAnsi"/>
          <w:b w:val="0"/>
          <w:bCs w:val="0"/>
          <w:i w:val="0"/>
          <w:iCs w:val="0"/>
          <w:sz w:val="22"/>
          <w:szCs w:val="22"/>
        </w:rPr>
        <w:t>delar av läkare, sjuks</w:t>
      </w:r>
      <w:r w:rsidR="00D54A40" w:rsidRPr="004B21C9">
        <w:rPr>
          <w:rFonts w:asciiTheme="minorHAnsi" w:eastAsiaTheme="minorEastAsia" w:hAnsiTheme="minorHAnsi"/>
          <w:b w:val="0"/>
          <w:bCs w:val="0"/>
          <w:i w:val="0"/>
          <w:iCs w:val="0"/>
          <w:sz w:val="22"/>
          <w:szCs w:val="22"/>
        </w:rPr>
        <w:t>k</w:t>
      </w:r>
      <w:r w:rsidR="00167118" w:rsidRPr="004B21C9">
        <w:rPr>
          <w:rFonts w:asciiTheme="minorHAnsi" w:eastAsiaTheme="minorEastAsia" w:hAnsiTheme="minorHAnsi"/>
          <w:b w:val="0"/>
          <w:bCs w:val="0"/>
          <w:i w:val="0"/>
          <w:iCs w:val="0"/>
          <w:sz w:val="22"/>
          <w:szCs w:val="22"/>
        </w:rPr>
        <w:t>öterskor och undersköterskor</w:t>
      </w:r>
      <w:r w:rsidR="00D54A40" w:rsidRPr="004B21C9">
        <w:rPr>
          <w:rFonts w:asciiTheme="minorHAnsi" w:eastAsiaTheme="minorEastAsia" w:hAnsiTheme="minorHAnsi"/>
          <w:b w:val="0"/>
          <w:bCs w:val="0"/>
          <w:i w:val="0"/>
          <w:iCs w:val="0"/>
          <w:sz w:val="22"/>
          <w:szCs w:val="22"/>
        </w:rPr>
        <w:t xml:space="preserve"> </w:t>
      </w:r>
      <w:r w:rsidR="005335F3" w:rsidRPr="004B21C9">
        <w:rPr>
          <w:rFonts w:asciiTheme="minorHAnsi" w:eastAsiaTheme="minorEastAsia" w:hAnsiTheme="minorHAnsi"/>
          <w:b w:val="0"/>
          <w:bCs w:val="0"/>
          <w:i w:val="0"/>
          <w:iCs w:val="0"/>
          <w:sz w:val="22"/>
          <w:szCs w:val="22"/>
        </w:rPr>
        <w:t>upp till 30 personer</w:t>
      </w:r>
      <w:r>
        <w:rPr>
          <w:rFonts w:asciiTheme="minorHAnsi" w:eastAsiaTheme="minorEastAsia" w:hAnsiTheme="minorHAnsi"/>
          <w:b w:val="0"/>
          <w:bCs w:val="0"/>
          <w:i w:val="0"/>
          <w:iCs w:val="0"/>
          <w:sz w:val="22"/>
          <w:szCs w:val="22"/>
        </w:rPr>
        <w:t>.</w:t>
      </w:r>
      <w:r w:rsidR="00207F7E" w:rsidRPr="00207F7E">
        <w:rPr>
          <w:rFonts w:asciiTheme="minorHAnsi" w:eastAsiaTheme="minorEastAsia" w:hAnsiTheme="minorHAnsi"/>
          <w:b w:val="0"/>
          <w:bCs w:val="0"/>
          <w:i w:val="0"/>
          <w:iCs w:val="0"/>
          <w:sz w:val="22"/>
          <w:szCs w:val="22"/>
        </w:rPr>
        <w:t xml:space="preserve"> </w:t>
      </w:r>
    </w:p>
    <w:p w14:paraId="671E3E66" w14:textId="434377FF" w:rsidR="001029CF" w:rsidRPr="00675DBA" w:rsidRDefault="00207F7E" w:rsidP="00675DBA">
      <w:pPr>
        <w:pStyle w:val="Rubrik2"/>
        <w:rPr>
          <w:rFonts w:asciiTheme="minorHAnsi" w:eastAsiaTheme="minorEastAsia" w:hAnsiTheme="minorHAnsi"/>
          <w:b w:val="0"/>
          <w:bCs w:val="0"/>
          <w:i w:val="0"/>
          <w:iCs w:val="0"/>
          <w:sz w:val="22"/>
          <w:szCs w:val="22"/>
        </w:rPr>
      </w:pPr>
      <w:r w:rsidRPr="00675DBA">
        <w:rPr>
          <w:rFonts w:asciiTheme="minorHAnsi" w:eastAsiaTheme="minorEastAsia" w:hAnsiTheme="minorHAnsi"/>
          <w:b w:val="0"/>
          <w:bCs w:val="0"/>
          <w:i w:val="0"/>
          <w:iCs w:val="0"/>
          <w:sz w:val="22"/>
          <w:szCs w:val="22"/>
        </w:rPr>
        <w:t>Donationsansvariga samt blivande donationsansvariga läkare och sjuksköterskor prioriteras</w:t>
      </w:r>
      <w:r>
        <w:rPr>
          <w:rFonts w:asciiTheme="minorHAnsi" w:eastAsiaTheme="minorEastAsia" w:hAnsiTheme="minorHAnsi"/>
          <w:b w:val="0"/>
          <w:bCs w:val="0"/>
          <w:i w:val="0"/>
          <w:iCs w:val="0"/>
          <w:sz w:val="22"/>
          <w:szCs w:val="22"/>
        </w:rPr>
        <w:t>.</w:t>
      </w:r>
      <w:r w:rsidRPr="004B21C9">
        <w:rPr>
          <w:rFonts w:asciiTheme="minorHAnsi" w:eastAsiaTheme="minorEastAsia" w:hAnsiTheme="minorHAnsi"/>
          <w:b w:val="0"/>
          <w:bCs w:val="0"/>
          <w:i w:val="0"/>
          <w:iCs w:val="0"/>
          <w:sz w:val="22"/>
          <w:szCs w:val="22"/>
        </w:rPr>
        <w:t xml:space="preserve"> </w:t>
      </w:r>
    </w:p>
    <w:p w14:paraId="0E4CCDE9" w14:textId="77777777" w:rsidR="001029CF" w:rsidRPr="00B84DD4" w:rsidRDefault="001029CF" w:rsidP="001029CF">
      <w:pPr>
        <w:pStyle w:val="Rubrik2"/>
        <w:rPr>
          <w:color w:val="1F3864" w:themeColor="accent1" w:themeShade="80"/>
        </w:rPr>
      </w:pPr>
      <w:r w:rsidRPr="00B84DD4">
        <w:rPr>
          <w:color w:val="1F3864" w:themeColor="accent1" w:themeShade="80"/>
        </w:rPr>
        <w:t xml:space="preserve">Former för undervisning. </w:t>
      </w:r>
    </w:p>
    <w:p w14:paraId="33842AFA" w14:textId="0A23A0AF" w:rsidR="001029CF" w:rsidRDefault="001029CF" w:rsidP="357715F8">
      <w:r w:rsidRPr="00D63E6A">
        <w:t>Föreläsning, workshop, patientfall med diskussion, filmvisning m diskussion</w:t>
      </w:r>
      <w:r w:rsidR="00114A5F">
        <w:t>.</w:t>
      </w:r>
    </w:p>
    <w:p w14:paraId="342A06C2" w14:textId="77777777" w:rsidR="00114A5F" w:rsidRDefault="00114A5F" w:rsidP="00114A5F">
      <w:pPr>
        <w:rPr>
          <w:rFonts w:cstheme="minorHAnsi"/>
          <w:color w:val="1F3864" w:themeColor="accent1" w:themeShade="80"/>
        </w:rPr>
      </w:pPr>
      <w:r w:rsidRPr="002A534F">
        <w:rPr>
          <w:rFonts w:cstheme="minorHAnsi"/>
          <w:color w:val="1F3864" w:themeColor="accent1" w:themeShade="80"/>
        </w:rPr>
        <w:t>Fysisk närvaro obligatorisk.</w:t>
      </w:r>
    </w:p>
    <w:p w14:paraId="13D8106D" w14:textId="77777777" w:rsidR="00114A5F" w:rsidRPr="00D63E6A" w:rsidRDefault="00114A5F" w:rsidP="357715F8"/>
    <w:p w14:paraId="7F3BE9F7" w14:textId="469314AB" w:rsidR="000C79CE" w:rsidRPr="00B84DD4" w:rsidRDefault="000C79CE" w:rsidP="357715F8">
      <w:pPr>
        <w:rPr>
          <w:rFonts w:ascii="Calibri" w:hAnsi="Calibri"/>
          <w:color w:val="1F3864" w:themeColor="accent1" w:themeShade="80"/>
        </w:rPr>
      </w:pPr>
    </w:p>
    <w:tbl>
      <w:tblPr>
        <w:tblStyle w:val="Tabellrutnt"/>
        <w:tblW w:w="10831" w:type="dxa"/>
        <w:tblLook w:val="04A0" w:firstRow="1" w:lastRow="0" w:firstColumn="1" w:lastColumn="0" w:noHBand="0" w:noVBand="1"/>
      </w:tblPr>
      <w:tblGrid>
        <w:gridCol w:w="2222"/>
        <w:gridCol w:w="3015"/>
        <w:gridCol w:w="3554"/>
        <w:gridCol w:w="2040"/>
      </w:tblGrid>
      <w:tr w:rsidR="004961AA" w:rsidRPr="00B84DD4" w14:paraId="5E34C79D" w14:textId="77777777" w:rsidTr="004961AA">
        <w:tc>
          <w:tcPr>
            <w:tcW w:w="2222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</w:tcPr>
          <w:p w14:paraId="7E6BB3C5" w14:textId="77777777" w:rsidR="004961AA" w:rsidRPr="00B84DD4" w:rsidRDefault="004961AA" w:rsidP="00C4759F">
            <w:pPr>
              <w:pStyle w:val="Rubrik"/>
              <w:jc w:val="left"/>
              <w:rPr>
                <w:color w:val="1F3864" w:themeColor="accent1" w:themeShade="80"/>
              </w:rPr>
            </w:pPr>
            <w:r w:rsidRPr="00B84DD4">
              <w:rPr>
                <w:color w:val="1F3864" w:themeColor="accent1" w:themeShade="80"/>
              </w:rPr>
              <w:t>Kursens Innehåll</w:t>
            </w:r>
          </w:p>
        </w:tc>
        <w:tc>
          <w:tcPr>
            <w:tcW w:w="3015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</w:tcPr>
          <w:p w14:paraId="1D72C37C" w14:textId="77777777" w:rsidR="004961AA" w:rsidRPr="00B84DD4" w:rsidRDefault="004961AA" w:rsidP="00C4759F">
            <w:pPr>
              <w:pStyle w:val="Rubrik"/>
              <w:jc w:val="left"/>
              <w:rPr>
                <w:color w:val="1F3864" w:themeColor="accent1" w:themeShade="80"/>
              </w:rPr>
            </w:pPr>
          </w:p>
        </w:tc>
        <w:tc>
          <w:tcPr>
            <w:tcW w:w="3554" w:type="dxa"/>
            <w:tcBorders>
              <w:top w:val="nil"/>
              <w:left w:val="nil"/>
              <w:right w:val="nil"/>
            </w:tcBorders>
          </w:tcPr>
          <w:p w14:paraId="56C224D7" w14:textId="77777777" w:rsidR="004961AA" w:rsidRPr="00CD321E" w:rsidRDefault="004961AA" w:rsidP="00C4759F">
            <w:pPr>
              <w:autoSpaceDE w:val="0"/>
              <w:autoSpaceDN w:val="0"/>
              <w:adjustRightInd w:val="0"/>
              <w:rPr>
                <w:rStyle w:val="RubrikChar"/>
                <w:color w:val="1F3864" w:themeColor="accent1" w:themeShade="80"/>
              </w:rPr>
            </w:pPr>
          </w:p>
        </w:tc>
        <w:tc>
          <w:tcPr>
            <w:tcW w:w="2040" w:type="dxa"/>
            <w:tcBorders>
              <w:top w:val="nil"/>
              <w:left w:val="nil"/>
              <w:right w:val="nil"/>
            </w:tcBorders>
          </w:tcPr>
          <w:p w14:paraId="710C402B" w14:textId="77777777" w:rsidR="004961AA" w:rsidRPr="00B84DD4" w:rsidRDefault="004961AA" w:rsidP="00C4759F">
            <w:pPr>
              <w:pStyle w:val="Rubrik"/>
              <w:jc w:val="left"/>
              <w:rPr>
                <w:color w:val="1F3864" w:themeColor="accent1" w:themeShade="80"/>
              </w:rPr>
            </w:pPr>
          </w:p>
        </w:tc>
      </w:tr>
      <w:tr w:rsidR="004961AA" w:rsidRPr="00B84DD4" w14:paraId="3DE888FD" w14:textId="77777777" w:rsidTr="004961AA">
        <w:tc>
          <w:tcPr>
            <w:tcW w:w="2222" w:type="dxa"/>
            <w:shd w:val="clear" w:color="auto" w:fill="D9D9D9" w:themeFill="background1" w:themeFillShade="D9"/>
          </w:tcPr>
          <w:p w14:paraId="2123A268" w14:textId="765564B2" w:rsidR="004961AA" w:rsidRDefault="004961AA" w:rsidP="00C4759F">
            <w:pPr>
              <w:pStyle w:val="Rubrik"/>
              <w:jc w:val="left"/>
              <w:rPr>
                <w:color w:val="1F3864" w:themeColor="accent1" w:themeShade="80"/>
              </w:rPr>
            </w:pPr>
            <w:bookmarkStart w:id="1" w:name="_Hlk81557240"/>
            <w:r w:rsidRPr="001029CF">
              <w:rPr>
                <w:color w:val="1F3864" w:themeColor="accent1" w:themeShade="80"/>
              </w:rPr>
              <w:lastRenderedPageBreak/>
              <w:t>Rubrik på innehållsdel</w:t>
            </w:r>
          </w:p>
          <w:p w14:paraId="29DAB05F" w14:textId="0E975449" w:rsidR="004961AA" w:rsidRPr="00B84DD4" w:rsidRDefault="004961AA" w:rsidP="00C4759F">
            <w:pPr>
              <w:pStyle w:val="Rubrik"/>
              <w:jc w:val="left"/>
              <w:rPr>
                <w:color w:val="1F3864" w:themeColor="accent1" w:themeShade="80"/>
              </w:rPr>
            </w:pPr>
          </w:p>
        </w:tc>
        <w:tc>
          <w:tcPr>
            <w:tcW w:w="3015" w:type="dxa"/>
            <w:shd w:val="clear" w:color="auto" w:fill="D9D9D9" w:themeFill="background1" w:themeFillShade="D9"/>
          </w:tcPr>
          <w:p w14:paraId="180AB131" w14:textId="25D89AA4" w:rsidR="004961AA" w:rsidRPr="00B84DD4" w:rsidRDefault="004961AA" w:rsidP="00C4759F">
            <w:pPr>
              <w:pStyle w:val="Rubrik"/>
              <w:jc w:val="left"/>
              <w:rPr>
                <w:color w:val="1F3864" w:themeColor="accent1" w:themeShade="80"/>
              </w:rPr>
            </w:pPr>
            <w:r>
              <w:rPr>
                <w:color w:val="1F3864" w:themeColor="accent1" w:themeShade="80"/>
              </w:rPr>
              <w:t>Beskrivning på innehållsdelen samt vilken bilaga</w:t>
            </w:r>
          </w:p>
        </w:tc>
        <w:tc>
          <w:tcPr>
            <w:tcW w:w="3554" w:type="dxa"/>
            <w:shd w:val="clear" w:color="auto" w:fill="D9D9D9" w:themeFill="background1" w:themeFillShade="D9"/>
          </w:tcPr>
          <w:p w14:paraId="6047435B" w14:textId="77777777" w:rsidR="004961AA" w:rsidRPr="00CD321E" w:rsidRDefault="004961AA" w:rsidP="008A7B3B">
            <w:pPr>
              <w:autoSpaceDE w:val="0"/>
              <w:autoSpaceDN w:val="0"/>
              <w:adjustRightInd w:val="0"/>
              <w:rPr>
                <w:color w:val="1F3864" w:themeColor="accent1" w:themeShade="80"/>
              </w:rPr>
            </w:pPr>
            <w:r w:rsidRPr="00CD321E">
              <w:rPr>
                <w:rStyle w:val="RubrikChar"/>
                <w:color w:val="1F3864" w:themeColor="accent1" w:themeShade="80"/>
              </w:rPr>
              <w:t>Lärandemål:</w:t>
            </w:r>
            <w:r w:rsidRPr="00CD321E"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  <w:t xml:space="preserve"> </w:t>
            </w:r>
            <w:r w:rsidRPr="00CD321E">
              <w:rPr>
                <w:color w:val="1F3864" w:themeColor="accent1" w:themeShade="80"/>
              </w:rPr>
              <w:t xml:space="preserve"> </w:t>
            </w:r>
          </w:p>
          <w:p w14:paraId="28EFD387" w14:textId="4CE9585A" w:rsidR="004961AA" w:rsidRPr="00CD321E" w:rsidRDefault="004961AA" w:rsidP="008A7B3B">
            <w:pPr>
              <w:autoSpaceDE w:val="0"/>
              <w:autoSpaceDN w:val="0"/>
              <w:adjustRightInd w:val="0"/>
              <w:rPr>
                <w:color w:val="1F3864" w:themeColor="accent1" w:themeShade="80"/>
              </w:rPr>
            </w:pPr>
            <w:r w:rsidRPr="00CD321E">
              <w:rPr>
                <w:color w:val="1F3864" w:themeColor="accent1" w:themeShade="80"/>
              </w:rPr>
              <w:t xml:space="preserve">Vad kursdeltagarna förväntas </w:t>
            </w:r>
            <w:r w:rsidRPr="00CD321E">
              <w:rPr>
                <w:b/>
                <w:bCs/>
                <w:color w:val="1F3864" w:themeColor="accent1" w:themeShade="80"/>
              </w:rPr>
              <w:t>känna till,</w:t>
            </w:r>
            <w:r w:rsidRPr="00CD321E">
              <w:rPr>
                <w:color w:val="1F3864" w:themeColor="accent1" w:themeShade="80"/>
              </w:rPr>
              <w:t xml:space="preserve"> </w:t>
            </w:r>
            <w:r w:rsidRPr="00CD321E">
              <w:rPr>
                <w:b/>
                <w:bCs/>
                <w:color w:val="1F3864" w:themeColor="accent1" w:themeShade="80"/>
              </w:rPr>
              <w:t xml:space="preserve">förstå </w:t>
            </w:r>
            <w:r w:rsidRPr="00CD321E">
              <w:rPr>
                <w:color w:val="1F3864" w:themeColor="accent1" w:themeShade="80"/>
              </w:rPr>
              <w:t xml:space="preserve">och </w:t>
            </w:r>
            <w:bookmarkStart w:id="2" w:name="_Hlk85998062"/>
            <w:r w:rsidRPr="00CD321E">
              <w:rPr>
                <w:b/>
                <w:bCs/>
                <w:color w:val="1F3864" w:themeColor="accent1" w:themeShade="80"/>
              </w:rPr>
              <w:t>tillämpa</w:t>
            </w:r>
            <w:r w:rsidRPr="00CD321E">
              <w:rPr>
                <w:color w:val="1F3864" w:themeColor="accent1" w:themeShade="80"/>
              </w:rPr>
              <w:t xml:space="preserve"> </w:t>
            </w:r>
            <w:r w:rsidR="007A7C1F" w:rsidRPr="00CD321E">
              <w:rPr>
                <w:b/>
                <w:bCs/>
                <w:color w:val="1F3864" w:themeColor="accent1" w:themeShade="80"/>
              </w:rPr>
              <w:t>utifrån sin yrkeskategori</w:t>
            </w:r>
            <w:r w:rsidR="007A7C1F" w:rsidRPr="00CD321E">
              <w:rPr>
                <w:color w:val="1F3864" w:themeColor="accent1" w:themeShade="80"/>
              </w:rPr>
              <w:t xml:space="preserve"> </w:t>
            </w:r>
            <w:r w:rsidRPr="00CD321E">
              <w:rPr>
                <w:color w:val="1F3864" w:themeColor="accent1" w:themeShade="80"/>
              </w:rPr>
              <w:t xml:space="preserve">efter respektive innehållsdel. </w:t>
            </w:r>
          </w:p>
          <w:bookmarkEnd w:id="2"/>
          <w:p w14:paraId="1213BA43" w14:textId="77777777" w:rsidR="004961AA" w:rsidRPr="00CD321E" w:rsidRDefault="004961AA" w:rsidP="008A7B3B">
            <w:pPr>
              <w:rPr>
                <w:color w:val="1F3864" w:themeColor="accent1" w:themeShade="80"/>
              </w:rPr>
            </w:pPr>
          </w:p>
        </w:tc>
        <w:tc>
          <w:tcPr>
            <w:tcW w:w="2040" w:type="dxa"/>
            <w:shd w:val="clear" w:color="auto" w:fill="D9D9D9" w:themeFill="background1" w:themeFillShade="D9"/>
          </w:tcPr>
          <w:p w14:paraId="19DD580F" w14:textId="77777777" w:rsidR="004961AA" w:rsidRPr="00B84DD4" w:rsidRDefault="004961AA" w:rsidP="00C4759F">
            <w:pPr>
              <w:pStyle w:val="Rubrik"/>
              <w:jc w:val="left"/>
              <w:rPr>
                <w:color w:val="1F3864" w:themeColor="accent1" w:themeShade="80"/>
              </w:rPr>
            </w:pPr>
            <w:r w:rsidRPr="00B84DD4">
              <w:rPr>
                <w:color w:val="1F3864" w:themeColor="accent1" w:themeShade="80"/>
              </w:rPr>
              <w:t>Former för undervisning</w:t>
            </w:r>
          </w:p>
        </w:tc>
      </w:tr>
      <w:bookmarkEnd w:id="1"/>
      <w:tr w:rsidR="004961AA" w:rsidRPr="00B84DD4" w14:paraId="2E54A93C" w14:textId="77777777" w:rsidTr="004961AA">
        <w:tc>
          <w:tcPr>
            <w:tcW w:w="2222" w:type="dxa"/>
          </w:tcPr>
          <w:p w14:paraId="1CDC19EB" w14:textId="53B13142" w:rsidR="004961AA" w:rsidRPr="000C6A0F" w:rsidRDefault="004961AA" w:rsidP="00C4759F">
            <w:pPr>
              <w:rPr>
                <w:rFonts w:ascii="Arial" w:hAnsi="Arial" w:cs="Arial"/>
                <w:color w:val="1F3864" w:themeColor="accent1" w:themeShade="80"/>
              </w:rPr>
            </w:pPr>
            <w:r w:rsidRPr="000C6A0F">
              <w:rPr>
                <w:rFonts w:ascii="Arial" w:hAnsi="Arial" w:cs="Arial"/>
                <w:color w:val="1F3864" w:themeColor="accent1" w:themeShade="80"/>
              </w:rPr>
              <w:t>Identifiering av möjlig donator</w:t>
            </w:r>
          </w:p>
        </w:tc>
        <w:tc>
          <w:tcPr>
            <w:tcW w:w="3015" w:type="dxa"/>
          </w:tcPr>
          <w:p w14:paraId="6D24A878" w14:textId="215DF943" w:rsidR="004961AA" w:rsidRPr="000C6A0F" w:rsidRDefault="004961AA" w:rsidP="005B115A">
            <w:pPr>
              <w:rPr>
                <w:rFonts w:ascii="Arial" w:hAnsi="Arial" w:cs="Arial"/>
                <w:color w:val="1F3864" w:themeColor="accent1" w:themeShade="80"/>
              </w:rPr>
            </w:pPr>
            <w:r w:rsidRPr="000C6A0F">
              <w:rPr>
                <w:rFonts w:ascii="Arial" w:hAnsi="Arial" w:cs="Arial"/>
                <w:color w:val="1F3864" w:themeColor="accent1" w:themeShade="80"/>
              </w:rPr>
              <w:t xml:space="preserve">Definition och identifiering av möjlig donator </w:t>
            </w:r>
          </w:p>
          <w:p w14:paraId="69C934A5" w14:textId="6528E6A1" w:rsidR="004961AA" w:rsidRPr="000C6A0F" w:rsidRDefault="004961AA" w:rsidP="003766F1">
            <w:pPr>
              <w:rPr>
                <w:rFonts w:ascii="Arial" w:hAnsi="Arial" w:cs="Arial"/>
                <w:color w:val="1F3864" w:themeColor="accent1" w:themeShade="80"/>
              </w:rPr>
            </w:pPr>
            <w:r w:rsidRPr="000C6A0F">
              <w:rPr>
                <w:rFonts w:ascii="Arial" w:hAnsi="Arial" w:cs="Arial"/>
                <w:color w:val="1F3864" w:themeColor="accent1" w:themeShade="80"/>
              </w:rPr>
              <w:t>Bilaga 1</w:t>
            </w:r>
          </w:p>
        </w:tc>
        <w:tc>
          <w:tcPr>
            <w:tcW w:w="3554" w:type="dxa"/>
          </w:tcPr>
          <w:p w14:paraId="647A97FB" w14:textId="5429BA02" w:rsidR="004961AA" w:rsidRPr="000C6A0F" w:rsidRDefault="004961AA" w:rsidP="00C4759F">
            <w:pPr>
              <w:rPr>
                <w:rFonts w:ascii="Arial" w:hAnsi="Arial" w:cs="Arial"/>
                <w:color w:val="1F3864" w:themeColor="accent1" w:themeShade="80"/>
              </w:rPr>
            </w:pPr>
            <w:r w:rsidRPr="000C6A0F">
              <w:rPr>
                <w:rFonts w:ascii="Arial" w:hAnsi="Arial" w:cs="Arial"/>
                <w:color w:val="1F3864" w:themeColor="accent1" w:themeShade="80"/>
              </w:rPr>
              <w:t>Läkare: Tillämpa</w:t>
            </w:r>
          </w:p>
          <w:p w14:paraId="5D70D48F" w14:textId="0E8DC2BA" w:rsidR="004961AA" w:rsidRPr="000C6A0F" w:rsidRDefault="004961AA" w:rsidP="00C4759F">
            <w:pPr>
              <w:rPr>
                <w:rFonts w:ascii="Arial" w:hAnsi="Arial" w:cs="Arial"/>
                <w:color w:val="1F3864" w:themeColor="accent1" w:themeShade="80"/>
              </w:rPr>
            </w:pPr>
            <w:r w:rsidRPr="000C6A0F">
              <w:rPr>
                <w:rFonts w:ascii="Arial" w:hAnsi="Arial" w:cs="Arial"/>
                <w:color w:val="1F3864" w:themeColor="accent1" w:themeShade="80"/>
              </w:rPr>
              <w:t>SSK: Tillämpa</w:t>
            </w:r>
          </w:p>
          <w:p w14:paraId="66F58617" w14:textId="527B9327" w:rsidR="004961AA" w:rsidRPr="000C6A0F" w:rsidRDefault="004961AA" w:rsidP="00C4759F">
            <w:pPr>
              <w:rPr>
                <w:rFonts w:ascii="Arial" w:hAnsi="Arial" w:cs="Arial"/>
                <w:color w:val="1F3864" w:themeColor="accent1" w:themeShade="80"/>
              </w:rPr>
            </w:pPr>
            <w:r w:rsidRPr="000C6A0F">
              <w:rPr>
                <w:rFonts w:ascii="Arial" w:hAnsi="Arial" w:cs="Arial"/>
                <w:color w:val="1F3864" w:themeColor="accent1" w:themeShade="80"/>
              </w:rPr>
              <w:t>USK: Tillämpa</w:t>
            </w:r>
          </w:p>
        </w:tc>
        <w:tc>
          <w:tcPr>
            <w:tcW w:w="2040" w:type="dxa"/>
          </w:tcPr>
          <w:p w14:paraId="74260CA0" w14:textId="62C138B1" w:rsidR="004961AA" w:rsidRPr="000C6A0F" w:rsidRDefault="004961AA" w:rsidP="00C4759F">
            <w:pPr>
              <w:rPr>
                <w:rFonts w:ascii="Arial" w:hAnsi="Arial" w:cs="Arial"/>
                <w:color w:val="1F3864" w:themeColor="accent1" w:themeShade="80"/>
              </w:rPr>
            </w:pPr>
            <w:r w:rsidRPr="000C6A0F">
              <w:rPr>
                <w:rFonts w:ascii="Arial" w:hAnsi="Arial" w:cs="Arial"/>
                <w:color w:val="1F3864" w:themeColor="accent1" w:themeShade="80"/>
              </w:rPr>
              <w:t>Föreläsning</w:t>
            </w:r>
          </w:p>
        </w:tc>
      </w:tr>
      <w:tr w:rsidR="004961AA" w:rsidRPr="00B84DD4" w14:paraId="24828183" w14:textId="77777777" w:rsidTr="004961AA">
        <w:tc>
          <w:tcPr>
            <w:tcW w:w="2222" w:type="dxa"/>
          </w:tcPr>
          <w:p w14:paraId="5B33E917" w14:textId="663AFF7C" w:rsidR="004961AA" w:rsidRPr="00DD06A7" w:rsidRDefault="004961AA" w:rsidP="7AD0B7F3">
            <w:pPr>
              <w:rPr>
                <w:rFonts w:ascii="Arial" w:hAnsi="Arial" w:cs="Arial"/>
                <w:color w:val="1F3864" w:themeColor="accent1" w:themeShade="80"/>
              </w:rPr>
            </w:pPr>
            <w:r w:rsidRPr="00DD06A7">
              <w:rPr>
                <w:rFonts w:ascii="Arial" w:hAnsi="Arial" w:cs="Arial"/>
                <w:color w:val="1F3864" w:themeColor="accent1" w:themeShade="80"/>
              </w:rPr>
              <w:t>Donations</w:t>
            </w:r>
          </w:p>
          <w:p w14:paraId="28E576FE" w14:textId="17B5FDE9" w:rsidR="004961AA" w:rsidRPr="00DD06A7" w:rsidRDefault="004961AA" w:rsidP="00C4759F">
            <w:pPr>
              <w:rPr>
                <w:rFonts w:ascii="Arial" w:hAnsi="Arial" w:cs="Arial"/>
                <w:color w:val="1F3864" w:themeColor="accent1" w:themeShade="80"/>
              </w:rPr>
            </w:pPr>
            <w:r w:rsidRPr="00DD06A7">
              <w:rPr>
                <w:rFonts w:ascii="Arial" w:hAnsi="Arial" w:cs="Arial"/>
                <w:color w:val="1F3864" w:themeColor="accent1" w:themeShade="80"/>
              </w:rPr>
              <w:t>Processen (DBD DCD)</w:t>
            </w:r>
          </w:p>
        </w:tc>
        <w:tc>
          <w:tcPr>
            <w:tcW w:w="3015" w:type="dxa"/>
          </w:tcPr>
          <w:p w14:paraId="73FF141E" w14:textId="44F633A8" w:rsidR="004961AA" w:rsidRPr="000C6A0F" w:rsidRDefault="004961AA" w:rsidP="003766F1">
            <w:pPr>
              <w:rPr>
                <w:rFonts w:ascii="Arial" w:hAnsi="Arial" w:cs="Arial"/>
                <w:color w:val="1F3864" w:themeColor="accent1" w:themeShade="80"/>
              </w:rPr>
            </w:pPr>
            <w:r w:rsidRPr="000C6A0F">
              <w:rPr>
                <w:rFonts w:ascii="Arial" w:hAnsi="Arial" w:cs="Arial"/>
                <w:color w:val="1F3864" w:themeColor="accent1" w:themeShade="80"/>
              </w:rPr>
              <w:t xml:space="preserve">Anatomi. Patofysiologi. Spinala reflexer. Brytpunkt, Organbevarande behandling, Utr. med.lämplighet. Polis RMV. Regelverk. </w:t>
            </w:r>
          </w:p>
          <w:p w14:paraId="0612BE9A" w14:textId="7941FFCB" w:rsidR="004961AA" w:rsidRPr="000C6A0F" w:rsidRDefault="004961AA" w:rsidP="003766F1">
            <w:pPr>
              <w:rPr>
                <w:rFonts w:ascii="Arial" w:hAnsi="Arial" w:cs="Arial"/>
                <w:color w:val="1F3864" w:themeColor="accent1" w:themeShade="80"/>
              </w:rPr>
            </w:pPr>
            <w:r w:rsidRPr="000C6A0F">
              <w:rPr>
                <w:rFonts w:ascii="Arial" w:hAnsi="Arial" w:cs="Arial"/>
                <w:color w:val="1F3864" w:themeColor="accent1" w:themeShade="80"/>
              </w:rPr>
              <w:t>Bilaga 2</w:t>
            </w:r>
          </w:p>
        </w:tc>
        <w:tc>
          <w:tcPr>
            <w:tcW w:w="3554" w:type="dxa"/>
          </w:tcPr>
          <w:p w14:paraId="5AB67F2B" w14:textId="617842EA" w:rsidR="004961AA" w:rsidRPr="000C6A0F" w:rsidRDefault="004961AA" w:rsidP="00C4759F">
            <w:pPr>
              <w:rPr>
                <w:rFonts w:ascii="Arial" w:hAnsi="Arial" w:cs="Arial"/>
                <w:color w:val="1F3864" w:themeColor="accent1" w:themeShade="80"/>
              </w:rPr>
            </w:pPr>
            <w:r w:rsidRPr="000C6A0F">
              <w:rPr>
                <w:rFonts w:ascii="Arial" w:hAnsi="Arial" w:cs="Arial"/>
                <w:color w:val="1F3864" w:themeColor="accent1" w:themeShade="80"/>
              </w:rPr>
              <w:t>Läkare: Tillämpa</w:t>
            </w:r>
          </w:p>
          <w:p w14:paraId="1F9DDF59" w14:textId="2B84B04F" w:rsidR="004961AA" w:rsidRPr="000C6A0F" w:rsidRDefault="004961AA" w:rsidP="00C4759F">
            <w:pPr>
              <w:rPr>
                <w:rFonts w:ascii="Arial" w:hAnsi="Arial" w:cs="Arial"/>
                <w:color w:val="1F3864" w:themeColor="accent1" w:themeShade="80"/>
              </w:rPr>
            </w:pPr>
            <w:r w:rsidRPr="000C6A0F">
              <w:rPr>
                <w:rFonts w:ascii="Arial" w:hAnsi="Arial" w:cs="Arial"/>
                <w:color w:val="1F3864" w:themeColor="accent1" w:themeShade="80"/>
              </w:rPr>
              <w:t>SSK: Förstå</w:t>
            </w:r>
          </w:p>
          <w:p w14:paraId="1826C2A2" w14:textId="0C523716" w:rsidR="004961AA" w:rsidRPr="000C6A0F" w:rsidRDefault="004961AA" w:rsidP="00C4759F">
            <w:pPr>
              <w:rPr>
                <w:rFonts w:ascii="Arial" w:hAnsi="Arial" w:cs="Arial"/>
                <w:color w:val="1F3864" w:themeColor="accent1" w:themeShade="80"/>
              </w:rPr>
            </w:pPr>
            <w:r w:rsidRPr="000C6A0F">
              <w:rPr>
                <w:rFonts w:ascii="Arial" w:hAnsi="Arial" w:cs="Arial"/>
                <w:color w:val="1F3864" w:themeColor="accent1" w:themeShade="80"/>
              </w:rPr>
              <w:t>USK: Förstå</w:t>
            </w:r>
          </w:p>
        </w:tc>
        <w:tc>
          <w:tcPr>
            <w:tcW w:w="2040" w:type="dxa"/>
          </w:tcPr>
          <w:p w14:paraId="22058C88" w14:textId="3DE1582D" w:rsidR="004961AA" w:rsidRPr="000C6A0F" w:rsidRDefault="004961AA" w:rsidP="00C4759F">
            <w:pPr>
              <w:rPr>
                <w:rFonts w:ascii="Arial" w:hAnsi="Arial" w:cs="Arial"/>
                <w:color w:val="1F3864" w:themeColor="accent1" w:themeShade="80"/>
              </w:rPr>
            </w:pPr>
            <w:r w:rsidRPr="000C6A0F">
              <w:rPr>
                <w:rFonts w:ascii="Arial" w:hAnsi="Arial" w:cs="Arial"/>
                <w:color w:val="1F3864" w:themeColor="accent1" w:themeShade="80"/>
              </w:rPr>
              <w:t>Föreläsning, fallbeskrivning</w:t>
            </w:r>
          </w:p>
        </w:tc>
      </w:tr>
      <w:tr w:rsidR="004961AA" w14:paraId="33827610" w14:textId="77777777" w:rsidTr="004961AA">
        <w:tc>
          <w:tcPr>
            <w:tcW w:w="2222" w:type="dxa"/>
          </w:tcPr>
          <w:p w14:paraId="656421CA" w14:textId="30C950AD" w:rsidR="004961AA" w:rsidRPr="00DD06A7" w:rsidRDefault="004961AA" w:rsidP="357715F8">
            <w:pPr>
              <w:rPr>
                <w:rFonts w:ascii="Arial" w:hAnsi="Arial" w:cs="Arial"/>
                <w:color w:val="1F3864" w:themeColor="accent1" w:themeShade="80"/>
              </w:rPr>
            </w:pPr>
            <w:r w:rsidRPr="00DD06A7">
              <w:rPr>
                <w:rFonts w:ascii="Arial" w:hAnsi="Arial" w:cs="Arial"/>
                <w:color w:val="1F3864" w:themeColor="accent1" w:themeShade="80"/>
              </w:rPr>
              <w:t>Dödförklaring (DBD DCD)</w:t>
            </w:r>
          </w:p>
        </w:tc>
        <w:tc>
          <w:tcPr>
            <w:tcW w:w="3015" w:type="dxa"/>
          </w:tcPr>
          <w:p w14:paraId="4EBA8F4F" w14:textId="77777777" w:rsidR="004961AA" w:rsidRPr="000C6A0F" w:rsidRDefault="004961AA" w:rsidP="357715F8">
            <w:pPr>
              <w:rPr>
                <w:rFonts w:ascii="Arial" w:hAnsi="Arial" w:cs="Arial"/>
                <w:color w:val="1F3864" w:themeColor="accent1" w:themeShade="80"/>
              </w:rPr>
            </w:pPr>
            <w:r w:rsidRPr="000C6A0F">
              <w:rPr>
                <w:rFonts w:ascii="Arial" w:hAnsi="Arial" w:cs="Arial"/>
                <w:color w:val="1F3864" w:themeColor="accent1" w:themeShade="80"/>
              </w:rPr>
              <w:t xml:space="preserve">Direkta resp. Indirekta kriterier </w:t>
            </w:r>
          </w:p>
          <w:p w14:paraId="547C1328" w14:textId="022E8BEC" w:rsidR="004961AA" w:rsidRPr="000C6A0F" w:rsidRDefault="004961AA" w:rsidP="357715F8">
            <w:pPr>
              <w:rPr>
                <w:rFonts w:ascii="Arial" w:hAnsi="Arial" w:cs="Arial"/>
                <w:color w:val="1F3864" w:themeColor="accent1" w:themeShade="80"/>
              </w:rPr>
            </w:pPr>
            <w:r w:rsidRPr="000C6A0F">
              <w:rPr>
                <w:rFonts w:ascii="Arial" w:hAnsi="Arial" w:cs="Arial"/>
                <w:color w:val="1F3864" w:themeColor="accent1" w:themeShade="80"/>
              </w:rPr>
              <w:t>Bilaga 3</w:t>
            </w:r>
          </w:p>
        </w:tc>
        <w:tc>
          <w:tcPr>
            <w:tcW w:w="3554" w:type="dxa"/>
          </w:tcPr>
          <w:p w14:paraId="40E357A6" w14:textId="39CDC9CC" w:rsidR="004961AA" w:rsidRPr="000C6A0F" w:rsidRDefault="004961AA" w:rsidP="357715F8">
            <w:pPr>
              <w:rPr>
                <w:rFonts w:ascii="Arial" w:hAnsi="Arial" w:cs="Arial"/>
                <w:color w:val="1F3864" w:themeColor="accent1" w:themeShade="80"/>
              </w:rPr>
            </w:pPr>
            <w:r w:rsidRPr="000C6A0F">
              <w:rPr>
                <w:rFonts w:ascii="Arial" w:hAnsi="Arial" w:cs="Arial"/>
                <w:color w:val="1F3864" w:themeColor="accent1" w:themeShade="80"/>
              </w:rPr>
              <w:t>Läkare: Tillämpa</w:t>
            </w:r>
          </w:p>
          <w:p w14:paraId="71321C1F" w14:textId="33B6E19B" w:rsidR="004961AA" w:rsidRPr="000C6A0F" w:rsidRDefault="004961AA" w:rsidP="357715F8">
            <w:pPr>
              <w:rPr>
                <w:rFonts w:ascii="Arial" w:hAnsi="Arial" w:cs="Arial"/>
                <w:color w:val="1F3864" w:themeColor="accent1" w:themeShade="80"/>
              </w:rPr>
            </w:pPr>
            <w:r w:rsidRPr="000C6A0F">
              <w:rPr>
                <w:rFonts w:ascii="Arial" w:hAnsi="Arial" w:cs="Arial"/>
                <w:color w:val="1F3864" w:themeColor="accent1" w:themeShade="80"/>
              </w:rPr>
              <w:t>SSK: Förstå</w:t>
            </w:r>
          </w:p>
          <w:p w14:paraId="7DAEB712" w14:textId="0E2588D0" w:rsidR="004961AA" w:rsidRPr="000C6A0F" w:rsidRDefault="004961AA" w:rsidP="357715F8">
            <w:pPr>
              <w:rPr>
                <w:rFonts w:ascii="Arial" w:hAnsi="Arial" w:cs="Arial"/>
                <w:color w:val="1F3864" w:themeColor="accent1" w:themeShade="80"/>
              </w:rPr>
            </w:pPr>
            <w:r w:rsidRPr="000C6A0F">
              <w:rPr>
                <w:rFonts w:ascii="Arial" w:hAnsi="Arial" w:cs="Arial"/>
                <w:color w:val="1F3864" w:themeColor="accent1" w:themeShade="80"/>
              </w:rPr>
              <w:t xml:space="preserve">USK: Känna till </w:t>
            </w:r>
          </w:p>
        </w:tc>
        <w:tc>
          <w:tcPr>
            <w:tcW w:w="2040" w:type="dxa"/>
          </w:tcPr>
          <w:p w14:paraId="4A4AF169" w14:textId="3DE1582D" w:rsidR="004961AA" w:rsidRPr="000C6A0F" w:rsidRDefault="004961AA" w:rsidP="357715F8">
            <w:pPr>
              <w:rPr>
                <w:rFonts w:ascii="Arial" w:hAnsi="Arial" w:cs="Arial"/>
                <w:color w:val="1F3864" w:themeColor="accent1" w:themeShade="80"/>
              </w:rPr>
            </w:pPr>
            <w:r w:rsidRPr="000C6A0F">
              <w:rPr>
                <w:rFonts w:ascii="Arial" w:hAnsi="Arial" w:cs="Arial"/>
                <w:color w:val="1F3864" w:themeColor="accent1" w:themeShade="80"/>
              </w:rPr>
              <w:t>Föreläsning, fallbeskrivning</w:t>
            </w:r>
          </w:p>
          <w:p w14:paraId="3B6ACCEA" w14:textId="22B3AA1A" w:rsidR="004961AA" w:rsidRPr="000C6A0F" w:rsidRDefault="004961AA" w:rsidP="357715F8">
            <w:pPr>
              <w:rPr>
                <w:rFonts w:ascii="Calibri" w:hAnsi="Calibri"/>
                <w:color w:val="1F3864" w:themeColor="accent1" w:themeShade="80"/>
              </w:rPr>
            </w:pPr>
          </w:p>
        </w:tc>
      </w:tr>
      <w:tr w:rsidR="004961AA" w:rsidRPr="00B84DD4" w14:paraId="236ED321" w14:textId="77777777" w:rsidTr="004961AA">
        <w:tc>
          <w:tcPr>
            <w:tcW w:w="2222" w:type="dxa"/>
          </w:tcPr>
          <w:p w14:paraId="00ED4089" w14:textId="3E660D33" w:rsidR="004961AA" w:rsidRPr="000C6A0F" w:rsidRDefault="004961AA" w:rsidP="00C4759F">
            <w:pPr>
              <w:rPr>
                <w:rFonts w:ascii="Arial" w:hAnsi="Arial" w:cs="Arial"/>
                <w:color w:val="1F3864" w:themeColor="accent1" w:themeShade="80"/>
              </w:rPr>
            </w:pPr>
            <w:r w:rsidRPr="000C6A0F">
              <w:rPr>
                <w:rFonts w:ascii="Arial" w:hAnsi="Arial" w:cs="Arial"/>
                <w:color w:val="1F3864" w:themeColor="accent1" w:themeShade="80"/>
              </w:rPr>
              <w:t>Närståendes upplevelse av donation</w:t>
            </w:r>
          </w:p>
        </w:tc>
        <w:tc>
          <w:tcPr>
            <w:tcW w:w="3015" w:type="dxa"/>
          </w:tcPr>
          <w:p w14:paraId="08C8022C" w14:textId="784CFCB2" w:rsidR="004961AA" w:rsidRPr="000C6A0F" w:rsidRDefault="004961AA" w:rsidP="00C4759F">
            <w:pPr>
              <w:rPr>
                <w:rFonts w:ascii="Arial" w:hAnsi="Arial" w:cs="Arial"/>
                <w:color w:val="1F3864" w:themeColor="accent1" w:themeShade="80"/>
              </w:rPr>
            </w:pPr>
            <w:r w:rsidRPr="000C6A0F">
              <w:rPr>
                <w:rFonts w:ascii="Arial" w:hAnsi="Arial" w:cs="Arial"/>
                <w:color w:val="1F3864" w:themeColor="accent1" w:themeShade="80"/>
              </w:rPr>
              <w:t>Inblick i en närståendes upplevelse av donation Bilaga 4</w:t>
            </w:r>
          </w:p>
        </w:tc>
        <w:tc>
          <w:tcPr>
            <w:tcW w:w="3554" w:type="dxa"/>
          </w:tcPr>
          <w:p w14:paraId="75EED170" w14:textId="06A3A425" w:rsidR="004961AA" w:rsidRPr="000C6A0F" w:rsidRDefault="004961AA" w:rsidP="00C4759F">
            <w:pPr>
              <w:rPr>
                <w:rFonts w:ascii="Arial" w:hAnsi="Arial" w:cs="Arial"/>
                <w:color w:val="1F3864" w:themeColor="accent1" w:themeShade="80"/>
              </w:rPr>
            </w:pPr>
            <w:r w:rsidRPr="000C6A0F">
              <w:rPr>
                <w:rFonts w:ascii="Arial" w:hAnsi="Arial" w:cs="Arial"/>
                <w:color w:val="1F3864" w:themeColor="accent1" w:themeShade="80"/>
              </w:rPr>
              <w:t>Läkare: Känna till</w:t>
            </w:r>
          </w:p>
          <w:p w14:paraId="09EBABF2" w14:textId="6C6666DF" w:rsidR="004961AA" w:rsidRPr="000C6A0F" w:rsidRDefault="004961AA" w:rsidP="00C4759F">
            <w:pPr>
              <w:rPr>
                <w:rFonts w:ascii="Arial" w:hAnsi="Arial" w:cs="Arial"/>
                <w:color w:val="1F3864" w:themeColor="accent1" w:themeShade="80"/>
              </w:rPr>
            </w:pPr>
            <w:r w:rsidRPr="000C6A0F">
              <w:rPr>
                <w:rFonts w:ascii="Arial" w:hAnsi="Arial" w:cs="Arial"/>
                <w:color w:val="1F3864" w:themeColor="accent1" w:themeShade="80"/>
              </w:rPr>
              <w:t>SSK: Känna till</w:t>
            </w:r>
          </w:p>
          <w:p w14:paraId="7C0818D3" w14:textId="3E223504" w:rsidR="004961AA" w:rsidRPr="000C6A0F" w:rsidRDefault="004961AA" w:rsidP="00C4759F">
            <w:pPr>
              <w:rPr>
                <w:rFonts w:ascii="Arial" w:hAnsi="Arial" w:cs="Arial"/>
                <w:color w:val="1F3864" w:themeColor="accent1" w:themeShade="80"/>
              </w:rPr>
            </w:pPr>
            <w:r w:rsidRPr="000C6A0F">
              <w:rPr>
                <w:rFonts w:ascii="Arial" w:hAnsi="Arial" w:cs="Arial"/>
                <w:color w:val="1F3864" w:themeColor="accent1" w:themeShade="80"/>
              </w:rPr>
              <w:t xml:space="preserve">USK: Känna till </w:t>
            </w:r>
          </w:p>
        </w:tc>
        <w:tc>
          <w:tcPr>
            <w:tcW w:w="2040" w:type="dxa"/>
          </w:tcPr>
          <w:p w14:paraId="5DAD601B" w14:textId="590DB6B7" w:rsidR="004961AA" w:rsidRPr="000C6A0F" w:rsidRDefault="004961AA" w:rsidP="00C4759F">
            <w:pPr>
              <w:rPr>
                <w:rFonts w:ascii="Arial" w:hAnsi="Arial" w:cs="Arial"/>
                <w:color w:val="1F3864" w:themeColor="accent1" w:themeShade="80"/>
              </w:rPr>
            </w:pPr>
            <w:r w:rsidRPr="000C6A0F">
              <w:rPr>
                <w:rFonts w:ascii="Arial" w:hAnsi="Arial" w:cs="Arial"/>
                <w:color w:val="1F3864" w:themeColor="accent1" w:themeShade="80"/>
              </w:rPr>
              <w:t>Berättelse</w:t>
            </w:r>
          </w:p>
        </w:tc>
      </w:tr>
      <w:tr w:rsidR="004961AA" w:rsidRPr="00B84DD4" w14:paraId="14DFC58B" w14:textId="77777777" w:rsidTr="004961AA">
        <w:tc>
          <w:tcPr>
            <w:tcW w:w="2222" w:type="dxa"/>
          </w:tcPr>
          <w:p w14:paraId="6DA655C1" w14:textId="0A523D12" w:rsidR="004961AA" w:rsidRPr="000C6A0F" w:rsidRDefault="004961AA" w:rsidP="00C4759F">
            <w:pPr>
              <w:rPr>
                <w:rFonts w:ascii="Arial" w:hAnsi="Arial" w:cs="Arial"/>
                <w:color w:val="1F3864" w:themeColor="accent1" w:themeShade="80"/>
              </w:rPr>
            </w:pPr>
            <w:r w:rsidRPr="000C6A0F">
              <w:rPr>
                <w:rFonts w:ascii="Arial" w:hAnsi="Arial" w:cs="Arial"/>
                <w:color w:val="1F3864" w:themeColor="accent1" w:themeShade="80"/>
              </w:rPr>
              <w:t>Hjärndödsdiagnostik</w:t>
            </w:r>
          </w:p>
        </w:tc>
        <w:tc>
          <w:tcPr>
            <w:tcW w:w="3015" w:type="dxa"/>
          </w:tcPr>
          <w:p w14:paraId="4C2E1AEA" w14:textId="77777777" w:rsidR="004961AA" w:rsidRPr="000C6A0F" w:rsidRDefault="004961AA" w:rsidP="005B115A">
            <w:pPr>
              <w:rPr>
                <w:rFonts w:ascii="Arial" w:hAnsi="Arial" w:cs="Arial"/>
                <w:color w:val="1F3864" w:themeColor="accent1" w:themeShade="80"/>
              </w:rPr>
            </w:pPr>
            <w:r w:rsidRPr="000C6A0F">
              <w:rPr>
                <w:rFonts w:ascii="Arial" w:hAnsi="Arial" w:cs="Arial"/>
                <w:color w:val="1F3864" w:themeColor="accent1" w:themeShade="80"/>
              </w:rPr>
              <w:t xml:space="preserve">Anatomi. Patofysiologi. </w:t>
            </w:r>
          </w:p>
          <w:p w14:paraId="1FCB6504" w14:textId="77777777" w:rsidR="004961AA" w:rsidRPr="000C6A0F" w:rsidRDefault="004961AA" w:rsidP="005B115A">
            <w:pPr>
              <w:rPr>
                <w:rFonts w:ascii="Arial" w:hAnsi="Arial" w:cs="Arial"/>
                <w:color w:val="1F3864" w:themeColor="accent1" w:themeShade="80"/>
              </w:rPr>
            </w:pPr>
            <w:r w:rsidRPr="000C6A0F">
              <w:rPr>
                <w:rFonts w:ascii="Arial" w:hAnsi="Arial" w:cs="Arial"/>
                <w:color w:val="1F3864" w:themeColor="accent1" w:themeShade="80"/>
              </w:rPr>
              <w:t xml:space="preserve">Hur gör man en klinisk neurologisk undersökning, regelverk </w:t>
            </w:r>
          </w:p>
          <w:p w14:paraId="7DBEBBE5" w14:textId="4DB422E7" w:rsidR="004961AA" w:rsidRPr="000C6A0F" w:rsidRDefault="004961AA" w:rsidP="005B115A">
            <w:pPr>
              <w:rPr>
                <w:rFonts w:ascii="Arial" w:hAnsi="Arial" w:cs="Arial"/>
                <w:color w:val="1F3864" w:themeColor="accent1" w:themeShade="80"/>
              </w:rPr>
            </w:pPr>
            <w:r w:rsidRPr="000C6A0F">
              <w:rPr>
                <w:rFonts w:ascii="Arial" w:hAnsi="Arial" w:cs="Arial"/>
                <w:color w:val="1F3864" w:themeColor="accent1" w:themeShade="80"/>
              </w:rPr>
              <w:t xml:space="preserve">Bilaga 5 och delar av 2 </w:t>
            </w:r>
          </w:p>
        </w:tc>
        <w:tc>
          <w:tcPr>
            <w:tcW w:w="3554" w:type="dxa"/>
          </w:tcPr>
          <w:p w14:paraId="63127CE1" w14:textId="4C5E5891" w:rsidR="004961AA" w:rsidRPr="000C6A0F" w:rsidRDefault="004961AA" w:rsidP="00C4759F">
            <w:pPr>
              <w:rPr>
                <w:rFonts w:ascii="Arial" w:hAnsi="Arial" w:cs="Arial"/>
                <w:color w:val="1F3864" w:themeColor="accent1" w:themeShade="80"/>
              </w:rPr>
            </w:pPr>
            <w:r w:rsidRPr="000C6A0F">
              <w:rPr>
                <w:rFonts w:ascii="Arial" w:hAnsi="Arial" w:cs="Arial"/>
                <w:color w:val="1F3864" w:themeColor="accent1" w:themeShade="80"/>
              </w:rPr>
              <w:t>Läkare: Tillämpa</w:t>
            </w:r>
          </w:p>
          <w:p w14:paraId="192169E7" w14:textId="5F5CE27C" w:rsidR="004961AA" w:rsidRPr="000C6A0F" w:rsidRDefault="004961AA" w:rsidP="00C4759F">
            <w:pPr>
              <w:rPr>
                <w:rFonts w:ascii="Arial" w:hAnsi="Arial" w:cs="Arial"/>
                <w:color w:val="1F3864" w:themeColor="accent1" w:themeShade="80"/>
              </w:rPr>
            </w:pPr>
            <w:r w:rsidRPr="000C6A0F">
              <w:rPr>
                <w:rFonts w:ascii="Arial" w:hAnsi="Arial" w:cs="Arial"/>
                <w:color w:val="1F3864" w:themeColor="accent1" w:themeShade="80"/>
              </w:rPr>
              <w:t>SSK:  Förstå</w:t>
            </w:r>
          </w:p>
          <w:p w14:paraId="193B4AD0" w14:textId="63BBE82A" w:rsidR="004961AA" w:rsidRPr="000C6A0F" w:rsidRDefault="004961AA" w:rsidP="00C4759F">
            <w:pPr>
              <w:rPr>
                <w:rFonts w:ascii="Arial" w:hAnsi="Arial" w:cs="Arial"/>
                <w:color w:val="1F3864" w:themeColor="accent1" w:themeShade="80"/>
              </w:rPr>
            </w:pPr>
            <w:r w:rsidRPr="000C6A0F">
              <w:rPr>
                <w:rFonts w:ascii="Arial" w:hAnsi="Arial" w:cs="Arial"/>
                <w:color w:val="1F3864" w:themeColor="accent1" w:themeShade="80"/>
              </w:rPr>
              <w:t xml:space="preserve">USK: Känna till </w:t>
            </w:r>
          </w:p>
        </w:tc>
        <w:tc>
          <w:tcPr>
            <w:tcW w:w="2040" w:type="dxa"/>
          </w:tcPr>
          <w:p w14:paraId="12B1C28A" w14:textId="55E5F70E" w:rsidR="004961AA" w:rsidRPr="000C6A0F" w:rsidRDefault="004961AA" w:rsidP="00C4759F">
            <w:pPr>
              <w:rPr>
                <w:rFonts w:ascii="Arial" w:hAnsi="Arial" w:cs="Arial"/>
                <w:color w:val="1F3864" w:themeColor="accent1" w:themeShade="80"/>
              </w:rPr>
            </w:pPr>
            <w:r w:rsidRPr="000C6A0F">
              <w:rPr>
                <w:rFonts w:ascii="Arial" w:hAnsi="Arial" w:cs="Arial"/>
                <w:color w:val="1F3864" w:themeColor="accent1" w:themeShade="80"/>
              </w:rPr>
              <w:t>Föreläsning</w:t>
            </w:r>
          </w:p>
        </w:tc>
      </w:tr>
      <w:tr w:rsidR="004961AA" w:rsidRPr="00B84DD4" w14:paraId="32127C80" w14:textId="77777777" w:rsidTr="004961AA">
        <w:tc>
          <w:tcPr>
            <w:tcW w:w="2222" w:type="dxa"/>
          </w:tcPr>
          <w:p w14:paraId="67AA14D9" w14:textId="69978F1B" w:rsidR="004961AA" w:rsidRPr="000C6A0F" w:rsidRDefault="004961AA" w:rsidP="00C4759F">
            <w:pPr>
              <w:rPr>
                <w:rFonts w:ascii="Arial" w:hAnsi="Arial" w:cs="Arial"/>
                <w:color w:val="1F3864" w:themeColor="accent1" w:themeShade="80"/>
              </w:rPr>
            </w:pPr>
            <w:r w:rsidRPr="000C6A0F">
              <w:rPr>
                <w:rFonts w:ascii="Arial" w:hAnsi="Arial" w:cs="Arial"/>
                <w:color w:val="1F3864" w:themeColor="accent1" w:themeShade="80"/>
              </w:rPr>
              <w:t>Workshop-hjärndödsdiagnostik</w:t>
            </w:r>
          </w:p>
        </w:tc>
        <w:tc>
          <w:tcPr>
            <w:tcW w:w="3015" w:type="dxa"/>
          </w:tcPr>
          <w:p w14:paraId="0C71C2A4" w14:textId="77777777" w:rsidR="004961AA" w:rsidRPr="000C6A0F" w:rsidRDefault="004961AA" w:rsidP="00C4759F">
            <w:pPr>
              <w:rPr>
                <w:rFonts w:ascii="Arial" w:hAnsi="Arial" w:cs="Arial"/>
                <w:color w:val="1F3864" w:themeColor="accent1" w:themeShade="80"/>
              </w:rPr>
            </w:pPr>
            <w:r w:rsidRPr="000C6A0F">
              <w:rPr>
                <w:rFonts w:ascii="Arial" w:hAnsi="Arial" w:cs="Arial"/>
                <w:color w:val="1F3864" w:themeColor="accent1" w:themeShade="80"/>
              </w:rPr>
              <w:t xml:space="preserve">Praktiskt handhavande vid klinisk neurologisk undersökning </w:t>
            </w:r>
          </w:p>
          <w:p w14:paraId="1C783D65" w14:textId="65FF411C" w:rsidR="004961AA" w:rsidRPr="000C6A0F" w:rsidRDefault="004961AA" w:rsidP="00C4759F">
            <w:pPr>
              <w:rPr>
                <w:rFonts w:ascii="Arial" w:hAnsi="Arial" w:cs="Arial"/>
                <w:color w:val="1F3864" w:themeColor="accent1" w:themeShade="80"/>
              </w:rPr>
            </w:pPr>
            <w:r w:rsidRPr="000C6A0F">
              <w:rPr>
                <w:rFonts w:ascii="Arial" w:hAnsi="Arial" w:cs="Arial"/>
                <w:color w:val="1F3864" w:themeColor="accent1" w:themeShade="80"/>
              </w:rPr>
              <w:t>Bilaga 6</w:t>
            </w:r>
          </w:p>
        </w:tc>
        <w:tc>
          <w:tcPr>
            <w:tcW w:w="3554" w:type="dxa"/>
          </w:tcPr>
          <w:p w14:paraId="297BE3CC" w14:textId="31397830" w:rsidR="004961AA" w:rsidRPr="000C6A0F" w:rsidRDefault="004961AA" w:rsidP="00C4759F">
            <w:pPr>
              <w:rPr>
                <w:rFonts w:ascii="Arial" w:hAnsi="Arial" w:cs="Arial"/>
                <w:color w:val="1F3864" w:themeColor="accent1" w:themeShade="80"/>
              </w:rPr>
            </w:pPr>
            <w:r w:rsidRPr="000C6A0F">
              <w:rPr>
                <w:rFonts w:ascii="Arial" w:hAnsi="Arial" w:cs="Arial"/>
                <w:color w:val="1F3864" w:themeColor="accent1" w:themeShade="80"/>
              </w:rPr>
              <w:t>Läkare: Tillämpa</w:t>
            </w:r>
          </w:p>
          <w:p w14:paraId="4B59F526" w14:textId="06FDA95D" w:rsidR="004961AA" w:rsidRPr="000C6A0F" w:rsidRDefault="004961AA" w:rsidP="00C4759F">
            <w:pPr>
              <w:rPr>
                <w:rFonts w:ascii="Arial" w:hAnsi="Arial" w:cs="Arial"/>
                <w:color w:val="1F3864" w:themeColor="accent1" w:themeShade="80"/>
              </w:rPr>
            </w:pPr>
            <w:r w:rsidRPr="000C6A0F">
              <w:rPr>
                <w:rFonts w:ascii="Arial" w:hAnsi="Arial" w:cs="Arial"/>
                <w:color w:val="1F3864" w:themeColor="accent1" w:themeShade="80"/>
              </w:rPr>
              <w:t>SSK: Förstå</w:t>
            </w:r>
          </w:p>
          <w:p w14:paraId="4BD80550" w14:textId="4A43E3DB" w:rsidR="004961AA" w:rsidRPr="000C6A0F" w:rsidRDefault="004961AA" w:rsidP="00C4759F">
            <w:pPr>
              <w:rPr>
                <w:rFonts w:ascii="Arial" w:hAnsi="Arial" w:cs="Arial"/>
                <w:color w:val="1F3864" w:themeColor="accent1" w:themeShade="80"/>
              </w:rPr>
            </w:pPr>
            <w:r w:rsidRPr="000C6A0F">
              <w:rPr>
                <w:rFonts w:ascii="Arial" w:hAnsi="Arial" w:cs="Arial"/>
                <w:color w:val="1F3864" w:themeColor="accent1" w:themeShade="80"/>
              </w:rPr>
              <w:t xml:space="preserve">USK: Känna till </w:t>
            </w:r>
          </w:p>
        </w:tc>
        <w:tc>
          <w:tcPr>
            <w:tcW w:w="2040" w:type="dxa"/>
          </w:tcPr>
          <w:p w14:paraId="3950B2B1" w14:textId="15234C87" w:rsidR="004961AA" w:rsidRPr="000C6A0F" w:rsidRDefault="004961AA" w:rsidP="00C4759F">
            <w:pPr>
              <w:rPr>
                <w:rFonts w:ascii="Arial" w:hAnsi="Arial" w:cs="Arial"/>
                <w:color w:val="1F3864" w:themeColor="accent1" w:themeShade="80"/>
              </w:rPr>
            </w:pPr>
            <w:r w:rsidRPr="000C6A0F">
              <w:rPr>
                <w:rFonts w:ascii="Arial" w:hAnsi="Arial" w:cs="Arial"/>
                <w:color w:val="1F3864" w:themeColor="accent1" w:themeShade="80"/>
              </w:rPr>
              <w:t>Workshop</w:t>
            </w:r>
          </w:p>
        </w:tc>
      </w:tr>
      <w:tr w:rsidR="004961AA" w:rsidRPr="00B84DD4" w14:paraId="4D017CED" w14:textId="77777777" w:rsidTr="004961AA">
        <w:tc>
          <w:tcPr>
            <w:tcW w:w="2222" w:type="dxa"/>
          </w:tcPr>
          <w:p w14:paraId="0A3F1850" w14:textId="686B64A4" w:rsidR="004961AA" w:rsidRPr="000C6A0F" w:rsidRDefault="004961AA" w:rsidP="00C4759F">
            <w:pPr>
              <w:rPr>
                <w:rFonts w:ascii="Arial" w:hAnsi="Arial" w:cs="Arial"/>
                <w:color w:val="1F3864" w:themeColor="accent1" w:themeShade="80"/>
              </w:rPr>
            </w:pPr>
            <w:r w:rsidRPr="000C6A0F">
              <w:rPr>
                <w:rFonts w:ascii="Arial" w:hAnsi="Arial" w:cs="Arial"/>
                <w:color w:val="1F3864" w:themeColor="accent1" w:themeShade="80"/>
              </w:rPr>
              <w:t>Utredning av donationsviljan</w:t>
            </w:r>
          </w:p>
        </w:tc>
        <w:tc>
          <w:tcPr>
            <w:tcW w:w="3015" w:type="dxa"/>
          </w:tcPr>
          <w:p w14:paraId="50A179C6" w14:textId="77777777" w:rsidR="004961AA" w:rsidRPr="000C6A0F" w:rsidRDefault="004961AA" w:rsidP="00C4759F">
            <w:pPr>
              <w:rPr>
                <w:rFonts w:ascii="Arial" w:hAnsi="Arial" w:cs="Arial"/>
                <w:color w:val="1F3864" w:themeColor="accent1" w:themeShade="80"/>
              </w:rPr>
            </w:pPr>
            <w:r w:rsidRPr="000C6A0F">
              <w:rPr>
                <w:rFonts w:ascii="Arial" w:hAnsi="Arial" w:cs="Arial"/>
                <w:color w:val="1F3864" w:themeColor="accent1" w:themeShade="80"/>
              </w:rPr>
              <w:t>Regelverk, föräldrabalken Film och diskussion kring donationssamtalet</w:t>
            </w:r>
          </w:p>
          <w:p w14:paraId="27DCAC64" w14:textId="5DC97A05" w:rsidR="004961AA" w:rsidRPr="000C6A0F" w:rsidRDefault="004961AA" w:rsidP="00C4759F">
            <w:pPr>
              <w:rPr>
                <w:rFonts w:ascii="Arial" w:hAnsi="Arial" w:cs="Arial"/>
                <w:color w:val="1F3864" w:themeColor="accent1" w:themeShade="80"/>
              </w:rPr>
            </w:pPr>
            <w:r w:rsidRPr="000C6A0F">
              <w:rPr>
                <w:rFonts w:ascii="Arial" w:hAnsi="Arial" w:cs="Arial"/>
                <w:color w:val="1F3864" w:themeColor="accent1" w:themeShade="80"/>
              </w:rPr>
              <w:t>Bilaga 7</w:t>
            </w:r>
          </w:p>
        </w:tc>
        <w:tc>
          <w:tcPr>
            <w:tcW w:w="3554" w:type="dxa"/>
          </w:tcPr>
          <w:p w14:paraId="6D2891C8" w14:textId="444068DA" w:rsidR="004961AA" w:rsidRPr="000C6A0F" w:rsidRDefault="004961AA" w:rsidP="00C4759F">
            <w:pPr>
              <w:rPr>
                <w:rFonts w:ascii="Arial" w:hAnsi="Arial" w:cs="Arial"/>
                <w:color w:val="1F3864" w:themeColor="accent1" w:themeShade="80"/>
              </w:rPr>
            </w:pPr>
            <w:r w:rsidRPr="000C6A0F">
              <w:rPr>
                <w:rFonts w:ascii="Arial" w:hAnsi="Arial" w:cs="Arial"/>
                <w:color w:val="1F3864" w:themeColor="accent1" w:themeShade="80"/>
              </w:rPr>
              <w:t>Läkare: Tillämpa</w:t>
            </w:r>
          </w:p>
          <w:p w14:paraId="7EB849B5" w14:textId="7A27877D" w:rsidR="004961AA" w:rsidRPr="000C6A0F" w:rsidRDefault="004961AA" w:rsidP="00C4759F">
            <w:pPr>
              <w:rPr>
                <w:rFonts w:ascii="Arial" w:hAnsi="Arial" w:cs="Arial"/>
                <w:color w:val="1F3864" w:themeColor="accent1" w:themeShade="80"/>
              </w:rPr>
            </w:pPr>
            <w:r w:rsidRPr="000C6A0F">
              <w:rPr>
                <w:rFonts w:ascii="Arial" w:hAnsi="Arial" w:cs="Arial"/>
                <w:color w:val="1F3864" w:themeColor="accent1" w:themeShade="80"/>
              </w:rPr>
              <w:t>SSK: Tillämpa</w:t>
            </w:r>
          </w:p>
          <w:p w14:paraId="57CE340B" w14:textId="07024570" w:rsidR="004961AA" w:rsidRPr="000C6A0F" w:rsidRDefault="004961AA" w:rsidP="00C4759F">
            <w:pPr>
              <w:rPr>
                <w:rFonts w:ascii="Arial" w:hAnsi="Arial" w:cs="Arial"/>
                <w:color w:val="1F3864" w:themeColor="accent1" w:themeShade="80"/>
              </w:rPr>
            </w:pPr>
            <w:r w:rsidRPr="000C6A0F">
              <w:rPr>
                <w:rFonts w:ascii="Arial" w:hAnsi="Arial" w:cs="Arial"/>
                <w:color w:val="1F3864" w:themeColor="accent1" w:themeShade="80"/>
              </w:rPr>
              <w:t xml:space="preserve">USK: Känna till </w:t>
            </w:r>
          </w:p>
        </w:tc>
        <w:tc>
          <w:tcPr>
            <w:tcW w:w="2040" w:type="dxa"/>
          </w:tcPr>
          <w:p w14:paraId="1CAF8149" w14:textId="48B3FFBE" w:rsidR="004961AA" w:rsidRPr="000C6A0F" w:rsidRDefault="004961AA" w:rsidP="00C4759F">
            <w:pPr>
              <w:rPr>
                <w:rFonts w:ascii="Arial" w:hAnsi="Arial" w:cs="Arial"/>
                <w:color w:val="1F3864" w:themeColor="accent1" w:themeShade="80"/>
              </w:rPr>
            </w:pPr>
            <w:r w:rsidRPr="000C6A0F">
              <w:rPr>
                <w:rFonts w:ascii="Arial" w:hAnsi="Arial" w:cs="Arial"/>
                <w:color w:val="1F3864" w:themeColor="accent1" w:themeShade="80"/>
              </w:rPr>
              <w:t>Föreläsning, film med diskussion</w:t>
            </w:r>
          </w:p>
        </w:tc>
      </w:tr>
      <w:tr w:rsidR="004961AA" w:rsidRPr="00B84DD4" w14:paraId="3D778C8F" w14:textId="77777777" w:rsidTr="004961AA">
        <w:tc>
          <w:tcPr>
            <w:tcW w:w="2222" w:type="dxa"/>
          </w:tcPr>
          <w:p w14:paraId="0B3B031A" w14:textId="04910AF6" w:rsidR="004961AA" w:rsidRPr="000C6A0F" w:rsidRDefault="004961AA" w:rsidP="00C4759F">
            <w:pPr>
              <w:rPr>
                <w:rFonts w:ascii="Arial" w:hAnsi="Arial" w:cs="Arial"/>
                <w:color w:val="1F3864" w:themeColor="accent1" w:themeShade="80"/>
              </w:rPr>
            </w:pPr>
            <w:r w:rsidRPr="000C6A0F">
              <w:rPr>
                <w:rFonts w:ascii="Arial" w:hAnsi="Arial" w:cs="Arial"/>
                <w:color w:val="1F3864" w:themeColor="accent1" w:themeShade="80"/>
              </w:rPr>
              <w:t>Organkoordinering</w:t>
            </w:r>
          </w:p>
        </w:tc>
        <w:tc>
          <w:tcPr>
            <w:tcW w:w="3015" w:type="dxa"/>
          </w:tcPr>
          <w:p w14:paraId="5BE43FA4" w14:textId="77777777" w:rsidR="004961AA" w:rsidRPr="000C6A0F" w:rsidRDefault="004961AA" w:rsidP="00C4759F">
            <w:pPr>
              <w:rPr>
                <w:rFonts w:ascii="Arial" w:hAnsi="Arial" w:cs="Arial"/>
                <w:color w:val="1F3864" w:themeColor="accent1" w:themeShade="80"/>
              </w:rPr>
            </w:pPr>
            <w:r w:rsidRPr="000C6A0F">
              <w:rPr>
                <w:rFonts w:ascii="Arial" w:hAnsi="Arial" w:cs="Arial"/>
                <w:color w:val="1F3864" w:themeColor="accent1" w:themeShade="80"/>
              </w:rPr>
              <w:t xml:space="preserve">Koordinering </w:t>
            </w:r>
          </w:p>
          <w:p w14:paraId="07A9D305" w14:textId="155AEA89" w:rsidR="004961AA" w:rsidRPr="000C6A0F" w:rsidRDefault="004961AA" w:rsidP="00C4759F">
            <w:pPr>
              <w:rPr>
                <w:rFonts w:ascii="Arial" w:hAnsi="Arial" w:cs="Arial"/>
                <w:color w:val="1F3864" w:themeColor="accent1" w:themeShade="80"/>
              </w:rPr>
            </w:pPr>
            <w:r w:rsidRPr="000C6A0F">
              <w:rPr>
                <w:rFonts w:ascii="Arial" w:hAnsi="Arial" w:cs="Arial"/>
                <w:color w:val="1F3864" w:themeColor="accent1" w:themeShade="80"/>
              </w:rPr>
              <w:t>Bilaga 8</w:t>
            </w:r>
          </w:p>
        </w:tc>
        <w:tc>
          <w:tcPr>
            <w:tcW w:w="3554" w:type="dxa"/>
          </w:tcPr>
          <w:p w14:paraId="40F730FB" w14:textId="78727133" w:rsidR="004961AA" w:rsidRPr="000C6A0F" w:rsidRDefault="004961AA" w:rsidP="00C4759F">
            <w:pPr>
              <w:rPr>
                <w:rFonts w:ascii="Arial" w:hAnsi="Arial" w:cs="Arial"/>
                <w:color w:val="1F3864" w:themeColor="accent1" w:themeShade="80"/>
              </w:rPr>
            </w:pPr>
            <w:r w:rsidRPr="000C6A0F">
              <w:rPr>
                <w:rFonts w:ascii="Arial" w:hAnsi="Arial" w:cs="Arial"/>
                <w:color w:val="1F3864" w:themeColor="accent1" w:themeShade="80"/>
              </w:rPr>
              <w:t>Läkare: Förstå</w:t>
            </w:r>
          </w:p>
          <w:p w14:paraId="3E2C84F6" w14:textId="388D28D0" w:rsidR="004961AA" w:rsidRPr="000C6A0F" w:rsidRDefault="004961AA" w:rsidP="00C4759F">
            <w:pPr>
              <w:rPr>
                <w:rFonts w:ascii="Arial" w:hAnsi="Arial" w:cs="Arial"/>
                <w:color w:val="1F3864" w:themeColor="accent1" w:themeShade="80"/>
              </w:rPr>
            </w:pPr>
            <w:r w:rsidRPr="000C6A0F">
              <w:rPr>
                <w:rFonts w:ascii="Arial" w:hAnsi="Arial" w:cs="Arial"/>
                <w:color w:val="1F3864" w:themeColor="accent1" w:themeShade="80"/>
              </w:rPr>
              <w:t xml:space="preserve">SSK: Känna till </w:t>
            </w:r>
          </w:p>
          <w:p w14:paraId="1911223D" w14:textId="1A6391D3" w:rsidR="004961AA" w:rsidRPr="000C6A0F" w:rsidRDefault="004961AA" w:rsidP="00C4759F">
            <w:pPr>
              <w:rPr>
                <w:rFonts w:ascii="Arial" w:hAnsi="Arial" w:cs="Arial"/>
                <w:color w:val="1F3864" w:themeColor="accent1" w:themeShade="80"/>
              </w:rPr>
            </w:pPr>
            <w:r w:rsidRPr="000C6A0F">
              <w:rPr>
                <w:rFonts w:ascii="Arial" w:hAnsi="Arial" w:cs="Arial"/>
                <w:color w:val="1F3864" w:themeColor="accent1" w:themeShade="80"/>
              </w:rPr>
              <w:t xml:space="preserve">USK: Känna till </w:t>
            </w:r>
          </w:p>
        </w:tc>
        <w:tc>
          <w:tcPr>
            <w:tcW w:w="2040" w:type="dxa"/>
          </w:tcPr>
          <w:p w14:paraId="415B3336" w14:textId="57174A0A" w:rsidR="004961AA" w:rsidRPr="000C6A0F" w:rsidRDefault="004961AA" w:rsidP="00C4759F">
            <w:pPr>
              <w:rPr>
                <w:rFonts w:ascii="Arial" w:hAnsi="Arial" w:cs="Arial"/>
                <w:color w:val="1F3864" w:themeColor="accent1" w:themeShade="80"/>
              </w:rPr>
            </w:pPr>
            <w:r w:rsidRPr="000C6A0F">
              <w:rPr>
                <w:rFonts w:ascii="Arial" w:hAnsi="Arial" w:cs="Arial"/>
                <w:color w:val="1F3864" w:themeColor="accent1" w:themeShade="80"/>
              </w:rPr>
              <w:t>Föreläsning koordinator</w:t>
            </w:r>
          </w:p>
        </w:tc>
      </w:tr>
      <w:tr w:rsidR="004961AA" w:rsidRPr="00B84DD4" w14:paraId="5569FF32" w14:textId="77777777" w:rsidTr="004961AA">
        <w:tc>
          <w:tcPr>
            <w:tcW w:w="2222" w:type="dxa"/>
          </w:tcPr>
          <w:p w14:paraId="2E58200B" w14:textId="4F069464" w:rsidR="004961AA" w:rsidRPr="000C6A0F" w:rsidRDefault="004961AA" w:rsidP="357715F8">
            <w:pPr>
              <w:spacing w:line="259" w:lineRule="auto"/>
              <w:rPr>
                <w:rFonts w:ascii="Calibri" w:hAnsi="Calibri"/>
                <w:color w:val="1F3864" w:themeColor="accent1" w:themeShade="80"/>
              </w:rPr>
            </w:pPr>
            <w:r w:rsidRPr="000C6A0F">
              <w:rPr>
                <w:rFonts w:ascii="Arial" w:hAnsi="Arial" w:cs="Arial"/>
                <w:color w:val="1F3864" w:themeColor="accent1" w:themeShade="80"/>
              </w:rPr>
              <w:t>Transplantation</w:t>
            </w:r>
          </w:p>
        </w:tc>
        <w:tc>
          <w:tcPr>
            <w:tcW w:w="3015" w:type="dxa"/>
          </w:tcPr>
          <w:p w14:paraId="676A19F1" w14:textId="01D33EB9" w:rsidR="004961AA" w:rsidRPr="005B2B0A" w:rsidRDefault="004961AA" w:rsidP="00C4759F">
            <w:pPr>
              <w:rPr>
                <w:rFonts w:ascii="Arial" w:hAnsi="Arial" w:cs="Arial"/>
                <w:color w:val="1F3864" w:themeColor="accent1" w:themeShade="80"/>
              </w:rPr>
            </w:pPr>
            <w:r w:rsidRPr="005B2B0A">
              <w:rPr>
                <w:rFonts w:ascii="Arial" w:hAnsi="Arial" w:cs="Arial"/>
                <w:color w:val="1F3864" w:themeColor="accent1" w:themeShade="80"/>
              </w:rPr>
              <w:t xml:space="preserve">Väntelistan för transplantation, </w:t>
            </w:r>
            <w:r w:rsidR="002965CC" w:rsidRPr="005B2B0A">
              <w:rPr>
                <w:rFonts w:ascii="Arial" w:hAnsi="Arial" w:cs="Arial"/>
                <w:color w:val="1F3864" w:themeColor="accent1" w:themeShade="80"/>
              </w:rPr>
              <w:t xml:space="preserve">uttagsoperation, </w:t>
            </w:r>
            <w:r w:rsidRPr="005B2B0A">
              <w:rPr>
                <w:rFonts w:ascii="Arial" w:hAnsi="Arial" w:cs="Arial"/>
                <w:color w:val="1F3864" w:themeColor="accent1" w:themeShade="80"/>
              </w:rPr>
              <w:t>allokering, resultatet av transplantation Bilaga 9</w:t>
            </w:r>
          </w:p>
        </w:tc>
        <w:tc>
          <w:tcPr>
            <w:tcW w:w="3554" w:type="dxa"/>
          </w:tcPr>
          <w:p w14:paraId="03CEE23F" w14:textId="5CDB6C33" w:rsidR="004961AA" w:rsidRPr="000C6A0F" w:rsidRDefault="004961AA" w:rsidP="00C4759F">
            <w:pPr>
              <w:rPr>
                <w:rFonts w:ascii="Arial" w:hAnsi="Arial" w:cs="Arial"/>
                <w:color w:val="1F3864" w:themeColor="accent1" w:themeShade="80"/>
              </w:rPr>
            </w:pPr>
            <w:r w:rsidRPr="000C6A0F">
              <w:rPr>
                <w:rFonts w:ascii="Arial" w:hAnsi="Arial" w:cs="Arial"/>
                <w:color w:val="1F3864" w:themeColor="accent1" w:themeShade="80"/>
              </w:rPr>
              <w:t>Läkare: Förstå</w:t>
            </w:r>
          </w:p>
          <w:p w14:paraId="08D6D0FD" w14:textId="7A77054A" w:rsidR="004961AA" w:rsidRPr="000C6A0F" w:rsidRDefault="004961AA" w:rsidP="00C4759F">
            <w:pPr>
              <w:rPr>
                <w:rFonts w:ascii="Arial" w:hAnsi="Arial" w:cs="Arial"/>
                <w:color w:val="1F3864" w:themeColor="accent1" w:themeShade="80"/>
              </w:rPr>
            </w:pPr>
            <w:r w:rsidRPr="000C6A0F">
              <w:rPr>
                <w:rFonts w:ascii="Arial" w:hAnsi="Arial" w:cs="Arial"/>
                <w:color w:val="1F3864" w:themeColor="accent1" w:themeShade="80"/>
              </w:rPr>
              <w:t xml:space="preserve">SSK: Känna till </w:t>
            </w:r>
          </w:p>
          <w:p w14:paraId="6C721468" w14:textId="4312F293" w:rsidR="004961AA" w:rsidRPr="000C6A0F" w:rsidRDefault="004961AA" w:rsidP="00C4759F">
            <w:pPr>
              <w:rPr>
                <w:rFonts w:ascii="Arial" w:hAnsi="Arial" w:cs="Arial"/>
                <w:color w:val="1F3864" w:themeColor="accent1" w:themeShade="80"/>
              </w:rPr>
            </w:pPr>
            <w:r w:rsidRPr="000C6A0F">
              <w:rPr>
                <w:rFonts w:ascii="Arial" w:hAnsi="Arial" w:cs="Arial"/>
                <w:color w:val="1F3864" w:themeColor="accent1" w:themeShade="80"/>
              </w:rPr>
              <w:t xml:space="preserve">USK: Känna till </w:t>
            </w:r>
          </w:p>
        </w:tc>
        <w:tc>
          <w:tcPr>
            <w:tcW w:w="2040" w:type="dxa"/>
          </w:tcPr>
          <w:p w14:paraId="6F85BC29" w14:textId="7C077787" w:rsidR="004961AA" w:rsidRPr="000C6A0F" w:rsidRDefault="004961AA" w:rsidP="00C4759F">
            <w:pPr>
              <w:rPr>
                <w:rFonts w:ascii="Arial" w:hAnsi="Arial" w:cs="Arial"/>
                <w:color w:val="1F3864" w:themeColor="accent1" w:themeShade="80"/>
              </w:rPr>
            </w:pPr>
            <w:r w:rsidRPr="000C6A0F">
              <w:rPr>
                <w:rFonts w:ascii="Arial" w:hAnsi="Arial" w:cs="Arial"/>
                <w:color w:val="1F3864" w:themeColor="accent1" w:themeShade="80"/>
              </w:rPr>
              <w:t>Föreläsning transplantations-kirurg</w:t>
            </w:r>
          </w:p>
        </w:tc>
      </w:tr>
      <w:tr w:rsidR="004961AA" w:rsidRPr="00B84DD4" w14:paraId="0E11A62B" w14:textId="77777777" w:rsidTr="004961AA">
        <w:tc>
          <w:tcPr>
            <w:tcW w:w="2222" w:type="dxa"/>
          </w:tcPr>
          <w:p w14:paraId="5E6FF6A8" w14:textId="1F817F91" w:rsidR="004961AA" w:rsidRPr="000C6A0F" w:rsidRDefault="004961AA" w:rsidP="00C4759F">
            <w:pPr>
              <w:rPr>
                <w:rFonts w:ascii="Arial" w:hAnsi="Arial" w:cs="Arial"/>
                <w:color w:val="1F3864" w:themeColor="accent1" w:themeShade="80"/>
              </w:rPr>
            </w:pPr>
            <w:r w:rsidRPr="000C6A0F">
              <w:rPr>
                <w:rFonts w:ascii="Arial" w:hAnsi="Arial" w:cs="Arial"/>
                <w:color w:val="1F3864" w:themeColor="accent1" w:themeShade="80"/>
              </w:rPr>
              <w:t>Transplanterad persons berättelse</w:t>
            </w:r>
          </w:p>
        </w:tc>
        <w:tc>
          <w:tcPr>
            <w:tcW w:w="3015" w:type="dxa"/>
          </w:tcPr>
          <w:p w14:paraId="330E62D7" w14:textId="77777777" w:rsidR="004961AA" w:rsidRPr="000C6A0F" w:rsidRDefault="004961AA" w:rsidP="00C4759F">
            <w:pPr>
              <w:rPr>
                <w:rFonts w:ascii="Arial" w:hAnsi="Arial" w:cs="Arial"/>
                <w:color w:val="1F3864" w:themeColor="accent1" w:themeShade="80"/>
              </w:rPr>
            </w:pPr>
            <w:r w:rsidRPr="000C6A0F">
              <w:rPr>
                <w:rFonts w:ascii="Arial" w:hAnsi="Arial" w:cs="Arial"/>
                <w:color w:val="1F3864" w:themeColor="accent1" w:themeShade="80"/>
              </w:rPr>
              <w:t xml:space="preserve">Inblick i en transplanterad persons upplevelse </w:t>
            </w:r>
          </w:p>
          <w:p w14:paraId="76DB5FFF" w14:textId="5E6A676B" w:rsidR="004961AA" w:rsidRPr="000C6A0F" w:rsidRDefault="004961AA" w:rsidP="00C4759F">
            <w:pPr>
              <w:rPr>
                <w:rFonts w:ascii="Arial" w:hAnsi="Arial" w:cs="Arial"/>
                <w:color w:val="1F3864" w:themeColor="accent1" w:themeShade="80"/>
              </w:rPr>
            </w:pPr>
            <w:r w:rsidRPr="000C6A0F">
              <w:rPr>
                <w:rFonts w:ascii="Arial" w:hAnsi="Arial" w:cs="Arial"/>
                <w:color w:val="1F3864" w:themeColor="accent1" w:themeShade="80"/>
              </w:rPr>
              <w:t>Bilaga 10</w:t>
            </w:r>
          </w:p>
        </w:tc>
        <w:tc>
          <w:tcPr>
            <w:tcW w:w="3554" w:type="dxa"/>
          </w:tcPr>
          <w:p w14:paraId="5270570B" w14:textId="48F0D3A2" w:rsidR="004961AA" w:rsidRPr="000C6A0F" w:rsidRDefault="004961AA" w:rsidP="00C4759F">
            <w:pPr>
              <w:rPr>
                <w:rFonts w:ascii="Arial" w:hAnsi="Arial" w:cs="Arial"/>
                <w:color w:val="1F3864" w:themeColor="accent1" w:themeShade="80"/>
              </w:rPr>
            </w:pPr>
            <w:r w:rsidRPr="000C6A0F">
              <w:rPr>
                <w:rFonts w:ascii="Arial" w:hAnsi="Arial" w:cs="Arial"/>
                <w:color w:val="1F3864" w:themeColor="accent1" w:themeShade="80"/>
              </w:rPr>
              <w:t xml:space="preserve">Läkare: Känna till </w:t>
            </w:r>
          </w:p>
          <w:p w14:paraId="1D929239" w14:textId="59F3CCB6" w:rsidR="004961AA" w:rsidRPr="000C6A0F" w:rsidRDefault="004961AA" w:rsidP="00C4759F">
            <w:pPr>
              <w:rPr>
                <w:rFonts w:ascii="Arial" w:hAnsi="Arial" w:cs="Arial"/>
                <w:color w:val="1F3864" w:themeColor="accent1" w:themeShade="80"/>
              </w:rPr>
            </w:pPr>
            <w:r w:rsidRPr="000C6A0F">
              <w:rPr>
                <w:rFonts w:ascii="Arial" w:hAnsi="Arial" w:cs="Arial"/>
                <w:color w:val="1F3864" w:themeColor="accent1" w:themeShade="80"/>
              </w:rPr>
              <w:t xml:space="preserve">SSK: Känna till </w:t>
            </w:r>
          </w:p>
          <w:p w14:paraId="78227F1C" w14:textId="79013A4E" w:rsidR="004961AA" w:rsidRPr="000C6A0F" w:rsidRDefault="004961AA" w:rsidP="00C4759F">
            <w:pPr>
              <w:rPr>
                <w:rFonts w:ascii="Arial" w:hAnsi="Arial" w:cs="Arial"/>
                <w:color w:val="1F3864" w:themeColor="accent1" w:themeShade="80"/>
              </w:rPr>
            </w:pPr>
            <w:r w:rsidRPr="000C6A0F">
              <w:rPr>
                <w:rFonts w:ascii="Arial" w:hAnsi="Arial" w:cs="Arial"/>
                <w:color w:val="1F3864" w:themeColor="accent1" w:themeShade="80"/>
              </w:rPr>
              <w:t>USK: Känna till</w:t>
            </w:r>
          </w:p>
          <w:p w14:paraId="58FEBEDC" w14:textId="4BEEA73C" w:rsidR="004961AA" w:rsidRPr="000C6A0F" w:rsidRDefault="004961AA" w:rsidP="00C4759F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2040" w:type="dxa"/>
          </w:tcPr>
          <w:p w14:paraId="3FECD643" w14:textId="2BF0ABDD" w:rsidR="004961AA" w:rsidRPr="000C6A0F" w:rsidRDefault="004961AA" w:rsidP="00C4759F">
            <w:pPr>
              <w:rPr>
                <w:rFonts w:ascii="Arial" w:hAnsi="Arial" w:cs="Arial"/>
                <w:color w:val="1F3864" w:themeColor="accent1" w:themeShade="80"/>
              </w:rPr>
            </w:pPr>
            <w:r w:rsidRPr="000C6A0F">
              <w:rPr>
                <w:rFonts w:ascii="Arial" w:hAnsi="Arial" w:cs="Arial"/>
                <w:color w:val="1F3864" w:themeColor="accent1" w:themeShade="80"/>
              </w:rPr>
              <w:t>Berättelse</w:t>
            </w:r>
          </w:p>
        </w:tc>
      </w:tr>
      <w:tr w:rsidR="004961AA" w:rsidRPr="00B84DD4" w14:paraId="35693D8A" w14:textId="77777777" w:rsidTr="004961AA">
        <w:tc>
          <w:tcPr>
            <w:tcW w:w="2222" w:type="dxa"/>
          </w:tcPr>
          <w:p w14:paraId="5620866D" w14:textId="55C64729" w:rsidR="004961AA" w:rsidRPr="00DD06A7" w:rsidRDefault="004961AA" w:rsidP="357715F8">
            <w:pPr>
              <w:rPr>
                <w:rFonts w:ascii="Arial" w:hAnsi="Arial" w:cs="Arial"/>
                <w:color w:val="1F3864" w:themeColor="accent1" w:themeShade="80"/>
              </w:rPr>
            </w:pPr>
            <w:r w:rsidRPr="005B2B0A">
              <w:rPr>
                <w:rFonts w:ascii="Arial" w:hAnsi="Arial" w:cs="Arial"/>
                <w:color w:val="1F3864" w:themeColor="accent1" w:themeShade="80"/>
              </w:rPr>
              <w:t>Vävnadsdonation</w:t>
            </w:r>
            <w:r w:rsidR="00032958" w:rsidRPr="005B2B0A">
              <w:rPr>
                <w:rFonts w:ascii="Arial" w:hAnsi="Arial" w:cs="Arial"/>
                <w:color w:val="1F3864" w:themeColor="accent1" w:themeShade="80"/>
              </w:rPr>
              <w:t xml:space="preserve"> från</w:t>
            </w:r>
            <w:r w:rsidRPr="005B2B0A">
              <w:rPr>
                <w:rFonts w:ascii="Arial" w:hAnsi="Arial" w:cs="Arial"/>
                <w:color w:val="1F3864" w:themeColor="accent1" w:themeShade="80"/>
              </w:rPr>
              <w:t xml:space="preserve"> organdona</w:t>
            </w:r>
            <w:r w:rsidR="00032958" w:rsidRPr="005B2B0A">
              <w:rPr>
                <w:rFonts w:ascii="Arial" w:hAnsi="Arial" w:cs="Arial"/>
                <w:color w:val="1F3864" w:themeColor="accent1" w:themeShade="80"/>
              </w:rPr>
              <w:t>tor</w:t>
            </w:r>
          </w:p>
        </w:tc>
        <w:tc>
          <w:tcPr>
            <w:tcW w:w="3015" w:type="dxa"/>
          </w:tcPr>
          <w:p w14:paraId="7DC993F0" w14:textId="1740B509" w:rsidR="004961AA" w:rsidRPr="000C6A0F" w:rsidRDefault="004961AA" w:rsidP="357715F8">
            <w:pPr>
              <w:rPr>
                <w:rFonts w:ascii="Arial" w:hAnsi="Arial" w:cs="Arial"/>
                <w:color w:val="1F3864" w:themeColor="accent1" w:themeShade="80"/>
              </w:rPr>
            </w:pPr>
            <w:r w:rsidRPr="000C6A0F">
              <w:rPr>
                <w:rFonts w:ascii="Arial" w:hAnsi="Arial" w:cs="Arial"/>
                <w:color w:val="1F3864" w:themeColor="accent1" w:themeShade="80"/>
              </w:rPr>
              <w:t xml:space="preserve">Orientering kring möjlig vävnadsdonation (HH barnhjärtklaffar) Organisationen för vävnadsdonation </w:t>
            </w:r>
          </w:p>
          <w:p w14:paraId="69E6184B" w14:textId="49F2AC52" w:rsidR="004961AA" w:rsidRPr="000C6A0F" w:rsidRDefault="004961AA" w:rsidP="357715F8">
            <w:pPr>
              <w:rPr>
                <w:rFonts w:ascii="Arial" w:hAnsi="Arial" w:cs="Arial"/>
                <w:color w:val="1F3864" w:themeColor="accent1" w:themeShade="80"/>
              </w:rPr>
            </w:pPr>
            <w:r w:rsidRPr="000C6A0F">
              <w:rPr>
                <w:rFonts w:ascii="Arial" w:hAnsi="Arial" w:cs="Arial"/>
                <w:color w:val="1F3864" w:themeColor="accent1" w:themeShade="80"/>
              </w:rPr>
              <w:t>Bilaga 11</w:t>
            </w:r>
          </w:p>
        </w:tc>
        <w:tc>
          <w:tcPr>
            <w:tcW w:w="3554" w:type="dxa"/>
          </w:tcPr>
          <w:p w14:paraId="0A327224" w14:textId="77EE1230" w:rsidR="004961AA" w:rsidRPr="000C6A0F" w:rsidRDefault="004961AA" w:rsidP="357715F8">
            <w:pPr>
              <w:rPr>
                <w:rFonts w:ascii="Arial" w:hAnsi="Arial" w:cs="Arial"/>
                <w:color w:val="1F3864" w:themeColor="accent1" w:themeShade="80"/>
              </w:rPr>
            </w:pPr>
            <w:r w:rsidRPr="000C6A0F">
              <w:rPr>
                <w:rFonts w:ascii="Arial" w:hAnsi="Arial" w:cs="Arial"/>
                <w:color w:val="1F3864" w:themeColor="accent1" w:themeShade="80"/>
              </w:rPr>
              <w:t>Läkare: Förstå</w:t>
            </w:r>
          </w:p>
          <w:p w14:paraId="4F5232B7" w14:textId="49F4CB66" w:rsidR="004961AA" w:rsidRPr="000C6A0F" w:rsidRDefault="004961AA" w:rsidP="357715F8">
            <w:pPr>
              <w:rPr>
                <w:rFonts w:ascii="Arial" w:hAnsi="Arial" w:cs="Arial"/>
                <w:color w:val="1F3864" w:themeColor="accent1" w:themeShade="80"/>
              </w:rPr>
            </w:pPr>
            <w:r w:rsidRPr="000C6A0F">
              <w:rPr>
                <w:rFonts w:ascii="Arial" w:hAnsi="Arial" w:cs="Arial"/>
                <w:color w:val="1F3864" w:themeColor="accent1" w:themeShade="80"/>
              </w:rPr>
              <w:t>SSK: Förstå</w:t>
            </w:r>
          </w:p>
          <w:p w14:paraId="3DAB3366" w14:textId="486AEAED" w:rsidR="004961AA" w:rsidRPr="000C6A0F" w:rsidRDefault="004961AA" w:rsidP="357715F8">
            <w:pPr>
              <w:rPr>
                <w:rFonts w:ascii="Arial" w:hAnsi="Arial" w:cs="Arial"/>
                <w:color w:val="1F3864" w:themeColor="accent1" w:themeShade="80"/>
              </w:rPr>
            </w:pPr>
            <w:r w:rsidRPr="000C6A0F">
              <w:rPr>
                <w:rFonts w:ascii="Arial" w:hAnsi="Arial" w:cs="Arial"/>
                <w:color w:val="1F3864" w:themeColor="accent1" w:themeShade="80"/>
              </w:rPr>
              <w:t xml:space="preserve">USK: Känna till </w:t>
            </w:r>
          </w:p>
          <w:p w14:paraId="3B3ED767" w14:textId="5E33202F" w:rsidR="004961AA" w:rsidRPr="000C6A0F" w:rsidRDefault="004961AA" w:rsidP="357715F8">
            <w:pPr>
              <w:rPr>
                <w:rFonts w:ascii="Calibri" w:hAnsi="Calibri"/>
                <w:color w:val="1F3864" w:themeColor="accent1" w:themeShade="80"/>
              </w:rPr>
            </w:pPr>
          </w:p>
        </w:tc>
        <w:tc>
          <w:tcPr>
            <w:tcW w:w="2040" w:type="dxa"/>
          </w:tcPr>
          <w:p w14:paraId="74DA624E" w14:textId="72D55F15" w:rsidR="004961AA" w:rsidRPr="000C6A0F" w:rsidRDefault="004961AA" w:rsidP="357715F8">
            <w:pPr>
              <w:rPr>
                <w:rFonts w:ascii="Arial" w:hAnsi="Arial" w:cs="Arial"/>
                <w:color w:val="1F3864" w:themeColor="accent1" w:themeShade="80"/>
              </w:rPr>
            </w:pPr>
            <w:r w:rsidRPr="000C6A0F">
              <w:rPr>
                <w:rFonts w:ascii="Arial" w:hAnsi="Arial" w:cs="Arial"/>
                <w:color w:val="1F3864" w:themeColor="accent1" w:themeShade="80"/>
              </w:rPr>
              <w:t>Föreläsning</w:t>
            </w:r>
          </w:p>
        </w:tc>
      </w:tr>
    </w:tbl>
    <w:p w14:paraId="57A90B08" w14:textId="61119457" w:rsidR="004720A7" w:rsidRDefault="004720A7" w:rsidP="357715F8">
      <w:pPr>
        <w:rPr>
          <w:rFonts w:ascii="Calibri" w:hAnsi="Calibri"/>
          <w:color w:val="1F3864" w:themeColor="accent1" w:themeShade="80"/>
        </w:rPr>
      </w:pPr>
    </w:p>
    <w:p w14:paraId="2D32FEF2" w14:textId="4A2CDE15" w:rsidR="003415E2" w:rsidRDefault="00032958" w:rsidP="357715F8">
      <w:pPr>
        <w:rPr>
          <w:rFonts w:ascii="Calibri" w:hAnsi="Calibri"/>
          <w:color w:val="1F3864" w:themeColor="accent1" w:themeShade="80"/>
        </w:rPr>
      </w:pPr>
      <w:r>
        <w:rPr>
          <w:rFonts w:ascii="Calibri" w:hAnsi="Calibri"/>
          <w:color w:val="1F3864" w:themeColor="accent1" w:themeShade="80"/>
        </w:rPr>
        <w:t>U</w:t>
      </w:r>
      <w:r w:rsidR="007812AF">
        <w:rPr>
          <w:rFonts w:ascii="Calibri" w:hAnsi="Calibri"/>
          <w:color w:val="1F3864" w:themeColor="accent1" w:themeShade="80"/>
        </w:rPr>
        <w:t>tbildningstr</w:t>
      </w:r>
      <w:r w:rsidR="0064279D">
        <w:rPr>
          <w:rFonts w:ascii="Calibri" w:hAnsi="Calibri"/>
          <w:color w:val="1F3864" w:themeColor="accent1" w:themeShade="80"/>
        </w:rPr>
        <w:t>appa:</w:t>
      </w:r>
    </w:p>
    <w:p w14:paraId="02423C56" w14:textId="6D49E9B8" w:rsidR="0064279D" w:rsidRDefault="00C565FF" w:rsidP="357715F8">
      <w:pPr>
        <w:rPr>
          <w:rFonts w:ascii="Calibri" w:hAnsi="Calibri"/>
          <w:color w:val="1F3864" w:themeColor="accent1" w:themeShade="80"/>
        </w:rPr>
      </w:pPr>
      <w:r>
        <w:rPr>
          <w:noProof/>
        </w:rPr>
        <w:drawing>
          <wp:inline distT="0" distB="0" distL="0" distR="0" wp14:anchorId="47981B46" wp14:editId="0BB02702">
            <wp:extent cx="3746147" cy="2466975"/>
            <wp:effectExtent l="0" t="0" r="6985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46147" cy="246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E83871" w14:textId="10CA29F6" w:rsidR="003415E2" w:rsidRDefault="003415E2" w:rsidP="357715F8">
      <w:pPr>
        <w:rPr>
          <w:rFonts w:ascii="Calibri" w:hAnsi="Calibri"/>
          <w:color w:val="1F3864" w:themeColor="accent1" w:themeShade="80"/>
        </w:rPr>
      </w:pPr>
    </w:p>
    <w:p w14:paraId="50705A33" w14:textId="77777777" w:rsidR="00B92727" w:rsidRDefault="00B92727" w:rsidP="00300BA6">
      <w:pPr>
        <w:rPr>
          <w:rFonts w:ascii="Calibri" w:hAnsi="Calibri"/>
          <w:color w:val="1F3864" w:themeColor="accent1" w:themeShade="80"/>
        </w:rPr>
      </w:pPr>
    </w:p>
    <w:p w14:paraId="0A8AACDE" w14:textId="77777777" w:rsidR="00981FD0" w:rsidRPr="00981FD0" w:rsidRDefault="00981FD0" w:rsidP="00981FD0">
      <w:pPr>
        <w:spacing w:after="0"/>
        <w:rPr>
          <w:rFonts w:ascii="Calibri" w:hAnsi="Calibri"/>
          <w:color w:val="1F3864" w:themeColor="accent1" w:themeShade="80"/>
        </w:rPr>
      </w:pPr>
      <w:r w:rsidRPr="00981FD0">
        <w:rPr>
          <w:rFonts w:ascii="Calibri" w:hAnsi="Calibri"/>
          <w:color w:val="1F3864" w:themeColor="accent1" w:themeShade="80"/>
        </w:rPr>
        <w:t>Uppdaterad:</w:t>
      </w:r>
    </w:p>
    <w:p w14:paraId="051675C7" w14:textId="04E3AD08" w:rsidR="00981FD0" w:rsidRPr="00981FD0" w:rsidRDefault="00981FD0" w:rsidP="00981FD0">
      <w:pPr>
        <w:spacing w:after="0"/>
        <w:rPr>
          <w:rFonts w:ascii="Calibri" w:hAnsi="Calibri"/>
          <w:color w:val="1F3864" w:themeColor="accent1" w:themeShade="80"/>
        </w:rPr>
      </w:pPr>
      <w:r w:rsidRPr="00981FD0">
        <w:rPr>
          <w:rFonts w:ascii="Calibri" w:hAnsi="Calibri"/>
          <w:color w:val="1F3864" w:themeColor="accent1" w:themeShade="80"/>
        </w:rPr>
        <w:t>Göteborg 2022-0</w:t>
      </w:r>
      <w:r w:rsidR="00B348B1">
        <w:rPr>
          <w:rFonts w:ascii="Calibri" w:hAnsi="Calibri"/>
          <w:color w:val="1F3864" w:themeColor="accent1" w:themeShade="80"/>
        </w:rPr>
        <w:t>8</w:t>
      </w:r>
      <w:r w:rsidRPr="00981FD0">
        <w:rPr>
          <w:rFonts w:ascii="Calibri" w:hAnsi="Calibri"/>
          <w:color w:val="1F3864" w:themeColor="accent1" w:themeShade="80"/>
        </w:rPr>
        <w:t>-</w:t>
      </w:r>
      <w:r w:rsidR="00B348B1">
        <w:rPr>
          <w:rFonts w:ascii="Calibri" w:hAnsi="Calibri"/>
          <w:color w:val="1F3864" w:themeColor="accent1" w:themeShade="80"/>
        </w:rPr>
        <w:t>30</w:t>
      </w:r>
    </w:p>
    <w:p w14:paraId="49B0FE74" w14:textId="2D71CF45" w:rsidR="00981FD0" w:rsidRDefault="00981FD0" w:rsidP="00981FD0">
      <w:pPr>
        <w:spacing w:after="0"/>
        <w:rPr>
          <w:rFonts w:ascii="Calibri" w:hAnsi="Calibri"/>
          <w:color w:val="1F3864" w:themeColor="accent1" w:themeShade="80"/>
        </w:rPr>
      </w:pPr>
      <w:r w:rsidRPr="00981FD0">
        <w:rPr>
          <w:rFonts w:ascii="Calibri" w:hAnsi="Calibri"/>
          <w:color w:val="1F3864" w:themeColor="accent1" w:themeShade="80"/>
        </w:rPr>
        <w:t>Pia Löwhagen Hendén, R-DAL, Västra Götaland</w:t>
      </w:r>
    </w:p>
    <w:p w14:paraId="022948DC" w14:textId="6712FFA4" w:rsidR="00B348B1" w:rsidRDefault="00B348B1" w:rsidP="00981FD0">
      <w:pPr>
        <w:spacing w:after="0"/>
        <w:rPr>
          <w:rFonts w:ascii="Calibri" w:hAnsi="Calibri"/>
          <w:color w:val="1F3864" w:themeColor="accent1" w:themeShade="80"/>
        </w:rPr>
      </w:pPr>
      <w:r>
        <w:rPr>
          <w:rFonts w:ascii="Calibri" w:hAnsi="Calibri"/>
          <w:color w:val="1F3864" w:themeColor="accent1" w:themeShade="80"/>
        </w:rPr>
        <w:t>Nina Ulin, R-DAS, Västra Götaland</w:t>
      </w:r>
    </w:p>
    <w:p w14:paraId="5EE63222" w14:textId="2CDC86AB" w:rsidR="00B348B1" w:rsidRPr="00981FD0" w:rsidRDefault="00B348B1" w:rsidP="00981FD0">
      <w:pPr>
        <w:spacing w:after="0"/>
        <w:rPr>
          <w:rFonts w:ascii="Calibri" w:hAnsi="Calibri"/>
          <w:color w:val="1F3864" w:themeColor="accent1" w:themeShade="80"/>
        </w:rPr>
      </w:pPr>
      <w:r>
        <w:rPr>
          <w:rFonts w:ascii="Calibri" w:hAnsi="Calibri"/>
          <w:color w:val="1F3864" w:themeColor="accent1" w:themeShade="80"/>
        </w:rPr>
        <w:t>Ingrid Sandgren, R-DAS, Västra Götaland</w:t>
      </w:r>
    </w:p>
    <w:p w14:paraId="261E7398" w14:textId="77777777" w:rsidR="00981FD0" w:rsidRPr="00981FD0" w:rsidRDefault="00981FD0" w:rsidP="00981FD0">
      <w:pPr>
        <w:spacing w:after="0"/>
        <w:rPr>
          <w:rFonts w:ascii="Calibri" w:hAnsi="Calibri"/>
          <w:color w:val="1F3864" w:themeColor="accent1" w:themeShade="80"/>
        </w:rPr>
      </w:pPr>
      <w:r w:rsidRPr="00981FD0">
        <w:rPr>
          <w:rFonts w:ascii="Calibri" w:hAnsi="Calibri"/>
          <w:color w:val="1F3864" w:themeColor="accent1" w:themeShade="80"/>
        </w:rPr>
        <w:t xml:space="preserve">Ulrika Peetz Hansson, R-DAS Södra sjukvårdsregionen </w:t>
      </w:r>
    </w:p>
    <w:p w14:paraId="794564AF" w14:textId="77777777" w:rsidR="00981FD0" w:rsidRPr="00981FD0" w:rsidRDefault="00981FD0" w:rsidP="00981FD0">
      <w:pPr>
        <w:spacing w:after="0"/>
        <w:rPr>
          <w:rFonts w:ascii="Calibri" w:hAnsi="Calibri"/>
          <w:color w:val="1F3864" w:themeColor="accent1" w:themeShade="80"/>
        </w:rPr>
      </w:pPr>
      <w:r w:rsidRPr="00981FD0">
        <w:rPr>
          <w:rFonts w:ascii="Calibri" w:hAnsi="Calibri"/>
          <w:color w:val="1F3864" w:themeColor="accent1" w:themeShade="80"/>
        </w:rPr>
        <w:t>Matilda Proos, tx koord OFO Västra Götaland</w:t>
      </w:r>
    </w:p>
    <w:p w14:paraId="76347EF0" w14:textId="77777777" w:rsidR="00981FD0" w:rsidRPr="00981FD0" w:rsidRDefault="00981FD0" w:rsidP="00981FD0">
      <w:pPr>
        <w:spacing w:after="0"/>
        <w:rPr>
          <w:rFonts w:ascii="Calibri" w:hAnsi="Calibri"/>
          <w:color w:val="1F3864" w:themeColor="accent1" w:themeShade="80"/>
        </w:rPr>
      </w:pPr>
      <w:r w:rsidRPr="00981FD0">
        <w:rPr>
          <w:rFonts w:ascii="Calibri" w:hAnsi="Calibri"/>
          <w:color w:val="1F3864" w:themeColor="accent1" w:themeShade="80"/>
        </w:rPr>
        <w:t>Richard Zätterman, VC thorax Sahlgrenska, Västra Götaland</w:t>
      </w:r>
    </w:p>
    <w:p w14:paraId="56F6B6A5" w14:textId="77777777" w:rsidR="00981FD0" w:rsidRPr="00981FD0" w:rsidRDefault="00981FD0" w:rsidP="00981FD0">
      <w:pPr>
        <w:spacing w:after="0"/>
        <w:rPr>
          <w:rFonts w:ascii="Calibri" w:hAnsi="Calibri"/>
          <w:color w:val="1F3864" w:themeColor="accent1" w:themeShade="80"/>
        </w:rPr>
      </w:pPr>
      <w:r w:rsidRPr="00981FD0">
        <w:rPr>
          <w:rFonts w:ascii="Calibri" w:hAnsi="Calibri"/>
          <w:color w:val="1F3864" w:themeColor="accent1" w:themeShade="80"/>
        </w:rPr>
        <w:t>Karin Lindh, tx koord OFO Uppsala</w:t>
      </w:r>
    </w:p>
    <w:p w14:paraId="5BD34632" w14:textId="77777777" w:rsidR="00981FD0" w:rsidRDefault="00981FD0" w:rsidP="00981FD0">
      <w:pPr>
        <w:spacing w:after="0"/>
        <w:rPr>
          <w:rFonts w:ascii="Calibri" w:hAnsi="Calibri"/>
          <w:color w:val="1F3864" w:themeColor="accent1" w:themeShade="80"/>
        </w:rPr>
      </w:pPr>
      <w:r w:rsidRPr="00981FD0">
        <w:rPr>
          <w:rFonts w:ascii="Calibri" w:hAnsi="Calibri"/>
          <w:color w:val="1F3864" w:themeColor="accent1" w:themeShade="80"/>
        </w:rPr>
        <w:t>Anneli Holst, R-DAS Norra regionen</w:t>
      </w:r>
    </w:p>
    <w:p w14:paraId="43840C5F" w14:textId="77777777" w:rsidR="00981FD0" w:rsidRDefault="00981FD0" w:rsidP="00981FD0">
      <w:pPr>
        <w:spacing w:after="0"/>
        <w:rPr>
          <w:rFonts w:ascii="Calibri" w:hAnsi="Calibri"/>
          <w:color w:val="1F3864" w:themeColor="accent1" w:themeShade="80"/>
        </w:rPr>
      </w:pPr>
    </w:p>
    <w:p w14:paraId="6A4B0802" w14:textId="77777777" w:rsidR="002A534F" w:rsidRPr="006311E3" w:rsidRDefault="002A534F" w:rsidP="002A534F">
      <w:pPr>
        <w:spacing w:after="0"/>
        <w:rPr>
          <w:rFonts w:ascii="Calibri" w:hAnsi="Calibri"/>
          <w:color w:val="1F3864" w:themeColor="accent1" w:themeShade="80"/>
        </w:rPr>
      </w:pPr>
      <w:r>
        <w:rPr>
          <w:rFonts w:ascii="Calibri" w:hAnsi="Calibri"/>
          <w:color w:val="1F3864" w:themeColor="accent1" w:themeShade="80"/>
        </w:rPr>
        <w:t>Uppdaterad av gruppen ovan samt VOG organ 2023-12-05</w:t>
      </w:r>
    </w:p>
    <w:p w14:paraId="4FF9D1FB" w14:textId="3BDB7C04" w:rsidR="00032958" w:rsidRDefault="00032958" w:rsidP="00B92727">
      <w:pPr>
        <w:spacing w:after="0"/>
        <w:rPr>
          <w:rFonts w:ascii="Calibri" w:hAnsi="Calibri"/>
          <w:color w:val="1F3864" w:themeColor="accent1" w:themeShade="80"/>
        </w:rPr>
      </w:pPr>
    </w:p>
    <w:p w14:paraId="6E3187AE" w14:textId="77777777" w:rsidR="00981FD0" w:rsidRDefault="00981FD0" w:rsidP="00B92727">
      <w:pPr>
        <w:spacing w:after="0"/>
        <w:rPr>
          <w:rFonts w:ascii="Calibri" w:hAnsi="Calibri"/>
          <w:color w:val="1F3864" w:themeColor="accent1" w:themeShade="80"/>
        </w:rPr>
      </w:pPr>
    </w:p>
    <w:p w14:paraId="033BBE0D" w14:textId="77777777" w:rsidR="00032958" w:rsidRPr="003415E2" w:rsidRDefault="00032958" w:rsidP="00B92727">
      <w:pPr>
        <w:spacing w:after="0"/>
        <w:rPr>
          <w:rFonts w:ascii="Calibri" w:hAnsi="Calibri"/>
          <w:color w:val="1F3864" w:themeColor="accent1" w:themeShade="80"/>
        </w:rPr>
      </w:pPr>
    </w:p>
    <w:p w14:paraId="6D1FF4FF" w14:textId="7AE41090" w:rsidR="00300BA6" w:rsidRDefault="00032958" w:rsidP="00B92727">
      <w:pPr>
        <w:spacing w:after="0"/>
        <w:rPr>
          <w:rFonts w:ascii="Calibri" w:hAnsi="Calibri"/>
          <w:color w:val="1F3864" w:themeColor="accent1" w:themeShade="80"/>
        </w:rPr>
      </w:pPr>
      <w:r w:rsidRPr="00CD321E">
        <w:rPr>
          <w:rFonts w:ascii="Calibri" w:hAnsi="Calibri"/>
          <w:color w:val="1F3864" w:themeColor="accent1" w:themeShade="80"/>
        </w:rPr>
        <w:t>Godkänd av utbildningsgruppen 2022-09-22</w:t>
      </w:r>
    </w:p>
    <w:sectPr w:rsidR="00300BA6" w:rsidSect="00110074">
      <w:footerReference w:type="default" r:id="rId10"/>
      <w:pgSz w:w="15840" w:h="12240" w:orient="landscape"/>
      <w:pgMar w:top="1417" w:right="1417" w:bottom="1417" w:left="1417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B171A" w14:textId="77777777" w:rsidR="00032958" w:rsidRDefault="00032958" w:rsidP="00032958">
      <w:pPr>
        <w:spacing w:after="0" w:line="240" w:lineRule="auto"/>
      </w:pPr>
      <w:r>
        <w:separator/>
      </w:r>
    </w:p>
  </w:endnote>
  <w:endnote w:type="continuationSeparator" w:id="0">
    <w:p w14:paraId="6073088C" w14:textId="77777777" w:rsidR="00032958" w:rsidRDefault="00032958" w:rsidP="00032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2622043"/>
      <w:docPartObj>
        <w:docPartGallery w:val="Page Numbers (Bottom of Page)"/>
        <w:docPartUnique/>
      </w:docPartObj>
    </w:sdtPr>
    <w:sdtEndPr/>
    <w:sdtContent>
      <w:p w14:paraId="3E5B6AC0" w14:textId="3EBDDC05" w:rsidR="00032958" w:rsidRDefault="00032958">
        <w:pPr>
          <w:pStyle w:val="Sidfot"/>
          <w:jc w:val="center"/>
        </w:pP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411BD18" w14:textId="77777777" w:rsidR="00032958" w:rsidRDefault="0003295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FF87F" w14:textId="77777777" w:rsidR="00032958" w:rsidRDefault="00032958" w:rsidP="00032958">
      <w:pPr>
        <w:spacing w:after="0" w:line="240" w:lineRule="auto"/>
      </w:pPr>
      <w:r>
        <w:separator/>
      </w:r>
    </w:p>
  </w:footnote>
  <w:footnote w:type="continuationSeparator" w:id="0">
    <w:p w14:paraId="14BB5D31" w14:textId="77777777" w:rsidR="00032958" w:rsidRDefault="00032958" w:rsidP="000329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2F2693"/>
    <w:multiLevelType w:val="hybridMultilevel"/>
    <w:tmpl w:val="3362AFB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0D03EC5"/>
    <w:multiLevelType w:val="hybridMultilevel"/>
    <w:tmpl w:val="76089C2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75305253">
    <w:abstractNumId w:val="1"/>
  </w:num>
  <w:num w:numId="2" w16cid:durableId="292563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C4D"/>
    <w:rsid w:val="00032958"/>
    <w:rsid w:val="0005592E"/>
    <w:rsid w:val="00072959"/>
    <w:rsid w:val="000A2052"/>
    <w:rsid w:val="000C6589"/>
    <w:rsid w:val="000C6A0F"/>
    <w:rsid w:val="000C79CE"/>
    <w:rsid w:val="000D5984"/>
    <w:rsid w:val="000E6B2B"/>
    <w:rsid w:val="001029CF"/>
    <w:rsid w:val="001105E8"/>
    <w:rsid w:val="00114A5F"/>
    <w:rsid w:val="00167118"/>
    <w:rsid w:val="001A6196"/>
    <w:rsid w:val="001E3ABE"/>
    <w:rsid w:val="00200228"/>
    <w:rsid w:val="00207F7E"/>
    <w:rsid w:val="002965CC"/>
    <w:rsid w:val="002A534F"/>
    <w:rsid w:val="002F630E"/>
    <w:rsid w:val="00300BA6"/>
    <w:rsid w:val="00315E7B"/>
    <w:rsid w:val="003415E2"/>
    <w:rsid w:val="003766F1"/>
    <w:rsid w:val="0037689B"/>
    <w:rsid w:val="00383D84"/>
    <w:rsid w:val="00391BCC"/>
    <w:rsid w:val="003A0773"/>
    <w:rsid w:val="003A5479"/>
    <w:rsid w:val="003C3467"/>
    <w:rsid w:val="00417154"/>
    <w:rsid w:val="004524EE"/>
    <w:rsid w:val="004600A5"/>
    <w:rsid w:val="004720A7"/>
    <w:rsid w:val="004913F8"/>
    <w:rsid w:val="004961AA"/>
    <w:rsid w:val="004B21C9"/>
    <w:rsid w:val="004C753B"/>
    <w:rsid w:val="004F196D"/>
    <w:rsid w:val="005335F3"/>
    <w:rsid w:val="00591740"/>
    <w:rsid w:val="005B115A"/>
    <w:rsid w:val="005B2B0A"/>
    <w:rsid w:val="00606A84"/>
    <w:rsid w:val="0064279D"/>
    <w:rsid w:val="00675DBA"/>
    <w:rsid w:val="00692118"/>
    <w:rsid w:val="00725F53"/>
    <w:rsid w:val="007265DA"/>
    <w:rsid w:val="007506BD"/>
    <w:rsid w:val="0075480D"/>
    <w:rsid w:val="007601A2"/>
    <w:rsid w:val="007812AF"/>
    <w:rsid w:val="0079449D"/>
    <w:rsid w:val="007A7C1F"/>
    <w:rsid w:val="007C6FAC"/>
    <w:rsid w:val="0083285B"/>
    <w:rsid w:val="008420E4"/>
    <w:rsid w:val="00842970"/>
    <w:rsid w:val="008A6098"/>
    <w:rsid w:val="008A7B3B"/>
    <w:rsid w:val="008C2EFF"/>
    <w:rsid w:val="00914AFB"/>
    <w:rsid w:val="00981FD0"/>
    <w:rsid w:val="009E68FA"/>
    <w:rsid w:val="00A14665"/>
    <w:rsid w:val="00A354AD"/>
    <w:rsid w:val="00A50664"/>
    <w:rsid w:val="00AE1C4D"/>
    <w:rsid w:val="00B01CEC"/>
    <w:rsid w:val="00B2584E"/>
    <w:rsid w:val="00B348B1"/>
    <w:rsid w:val="00B5772A"/>
    <w:rsid w:val="00B762EE"/>
    <w:rsid w:val="00B92727"/>
    <w:rsid w:val="00BB2CA3"/>
    <w:rsid w:val="00C27876"/>
    <w:rsid w:val="00C565FF"/>
    <w:rsid w:val="00C5772C"/>
    <w:rsid w:val="00CD321E"/>
    <w:rsid w:val="00CF4004"/>
    <w:rsid w:val="00D36C6C"/>
    <w:rsid w:val="00D5467A"/>
    <w:rsid w:val="00D54A40"/>
    <w:rsid w:val="00D63663"/>
    <w:rsid w:val="00D63E6A"/>
    <w:rsid w:val="00D7521C"/>
    <w:rsid w:val="00DA231E"/>
    <w:rsid w:val="00DB1A7C"/>
    <w:rsid w:val="00DD06A7"/>
    <w:rsid w:val="00DE297A"/>
    <w:rsid w:val="00E041F1"/>
    <w:rsid w:val="00E342C9"/>
    <w:rsid w:val="00E436F8"/>
    <w:rsid w:val="00E83562"/>
    <w:rsid w:val="00E91633"/>
    <w:rsid w:val="00EC6B2B"/>
    <w:rsid w:val="00F777B3"/>
    <w:rsid w:val="05BE65A7"/>
    <w:rsid w:val="075A3608"/>
    <w:rsid w:val="08297F7C"/>
    <w:rsid w:val="0981F818"/>
    <w:rsid w:val="09E1A564"/>
    <w:rsid w:val="0BCD5333"/>
    <w:rsid w:val="0C87A9B3"/>
    <w:rsid w:val="0DC9778C"/>
    <w:rsid w:val="11737CF9"/>
    <w:rsid w:val="17026170"/>
    <w:rsid w:val="1A17BF55"/>
    <w:rsid w:val="1DA72574"/>
    <w:rsid w:val="1DAFA977"/>
    <w:rsid w:val="1F46279B"/>
    <w:rsid w:val="20F19F3C"/>
    <w:rsid w:val="241EEAFB"/>
    <w:rsid w:val="25B5691F"/>
    <w:rsid w:val="28B1BB4D"/>
    <w:rsid w:val="28F25C1E"/>
    <w:rsid w:val="2E469C4E"/>
    <w:rsid w:val="2FF2B955"/>
    <w:rsid w:val="32801607"/>
    <w:rsid w:val="32ED8284"/>
    <w:rsid w:val="3447514E"/>
    <w:rsid w:val="357715F8"/>
    <w:rsid w:val="36623469"/>
    <w:rsid w:val="3A231B5D"/>
    <w:rsid w:val="3AB246D5"/>
    <w:rsid w:val="3C2EE5D3"/>
    <w:rsid w:val="3F60C41E"/>
    <w:rsid w:val="3FA1CA91"/>
    <w:rsid w:val="40FD04B9"/>
    <w:rsid w:val="41B37355"/>
    <w:rsid w:val="4353E3C7"/>
    <w:rsid w:val="4434A57B"/>
    <w:rsid w:val="44B30F66"/>
    <w:rsid w:val="477531DF"/>
    <w:rsid w:val="4B7AA223"/>
    <w:rsid w:val="4BB69FDE"/>
    <w:rsid w:val="4E02F59D"/>
    <w:rsid w:val="51431A62"/>
    <w:rsid w:val="51695A49"/>
    <w:rsid w:val="517AF9C7"/>
    <w:rsid w:val="53E7428C"/>
    <w:rsid w:val="56403003"/>
    <w:rsid w:val="57CDAF52"/>
    <w:rsid w:val="587B7F37"/>
    <w:rsid w:val="5B99F79C"/>
    <w:rsid w:val="5D82C88B"/>
    <w:rsid w:val="5ED1985E"/>
    <w:rsid w:val="5FFD3AB6"/>
    <w:rsid w:val="60AC9D37"/>
    <w:rsid w:val="6158A7AF"/>
    <w:rsid w:val="64D0ABD9"/>
    <w:rsid w:val="6540D9E2"/>
    <w:rsid w:val="67D06D36"/>
    <w:rsid w:val="69F62C0F"/>
    <w:rsid w:val="6DA02FE7"/>
    <w:rsid w:val="6DFE11CA"/>
    <w:rsid w:val="7331D6E5"/>
    <w:rsid w:val="7499B674"/>
    <w:rsid w:val="7AD0B7F3"/>
    <w:rsid w:val="7B00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DAC44"/>
  <w15:chartTrackingRefBased/>
  <w15:docId w15:val="{7368F6CD-2A5A-403B-81B1-400B07E34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29CF"/>
    <w:rPr>
      <w:rFonts w:eastAsiaTheme="minorEastAsia" w:cs="Times New Roman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1029C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1029C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029CF"/>
    <w:rPr>
      <w:rFonts w:asciiTheme="majorHAnsi" w:eastAsiaTheme="majorEastAsia" w:hAnsiTheme="majorHAnsi" w:cs="Times New Roman"/>
      <w:b/>
      <w:bCs/>
      <w:kern w:val="32"/>
      <w:sz w:val="32"/>
      <w:szCs w:val="32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1029CF"/>
    <w:rPr>
      <w:rFonts w:asciiTheme="majorHAnsi" w:eastAsiaTheme="majorEastAsia" w:hAnsiTheme="majorHAnsi" w:cs="Times New Roman"/>
      <w:b/>
      <w:bCs/>
      <w:i/>
      <w:iCs/>
      <w:sz w:val="28"/>
      <w:szCs w:val="28"/>
      <w:lang w:eastAsia="sv-SE"/>
    </w:rPr>
  </w:style>
  <w:style w:type="table" w:styleId="Tabellrutnt">
    <w:name w:val="Table Grid"/>
    <w:basedOn w:val="Normaltabell"/>
    <w:uiPriority w:val="39"/>
    <w:rsid w:val="001029CF"/>
    <w:pPr>
      <w:spacing w:after="0" w:line="240" w:lineRule="auto"/>
    </w:pPr>
    <w:rPr>
      <w:rFonts w:eastAsiaTheme="minorEastAsia" w:cs="Times New Roman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ubrik">
    <w:name w:val="Title"/>
    <w:basedOn w:val="Normal"/>
    <w:next w:val="Normal"/>
    <w:link w:val="RubrikChar"/>
    <w:uiPriority w:val="10"/>
    <w:qFormat/>
    <w:rsid w:val="001029C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RubrikChar">
    <w:name w:val="Rubrik Char"/>
    <w:basedOn w:val="Standardstycketeckensnitt"/>
    <w:link w:val="Rubrik"/>
    <w:uiPriority w:val="10"/>
    <w:rsid w:val="001029CF"/>
    <w:rPr>
      <w:rFonts w:asciiTheme="majorHAnsi" w:eastAsiaTheme="majorEastAsia" w:hAnsiTheme="majorHAnsi" w:cs="Times New Roman"/>
      <w:b/>
      <w:bCs/>
      <w:kern w:val="28"/>
      <w:sz w:val="32"/>
      <w:szCs w:val="32"/>
      <w:lang w:eastAsia="sv-SE"/>
    </w:rPr>
  </w:style>
  <w:style w:type="paragraph" w:styleId="Liststycke">
    <w:name w:val="List Paragraph"/>
    <w:basedOn w:val="Normal"/>
    <w:uiPriority w:val="34"/>
    <w:qFormat/>
    <w:rsid w:val="004C753B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0329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32958"/>
    <w:rPr>
      <w:rFonts w:eastAsiaTheme="minorEastAsia" w:cs="Times New Roman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0329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32958"/>
    <w:rPr>
      <w:rFonts w:eastAsiaTheme="minorEastAsia" w:cs="Times New Roman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14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D3A250-5AF6-49E6-BC2E-54115D66F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660</Words>
  <Characters>3499</Characters>
  <Application>Microsoft Office Word</Application>
  <DocSecurity>4</DocSecurity>
  <Lines>29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Lindborg Catharina</dc:creator>
  <cp:keywords/>
  <dc:description/>
  <cp:lastModifiedBy>Lindborg Catharina</cp:lastModifiedBy>
  <cp:revision>2</cp:revision>
  <dcterms:created xsi:type="dcterms:W3CDTF">2024-01-08T08:20:00Z</dcterms:created>
  <dcterms:modified xsi:type="dcterms:W3CDTF">2024-01-08T08:20:00Z</dcterms:modified>
</cp:coreProperties>
</file>